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C324" w14:textId="77777777" w:rsidR="009E6637" w:rsidRPr="002D2C3D" w:rsidRDefault="009E6637" w:rsidP="002D2C3D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46DA0C99" w14:textId="15C5EA07" w:rsidR="008938C7" w:rsidRPr="002D2C3D" w:rsidRDefault="008938C7" w:rsidP="002D2C3D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D2C3D">
        <w:rPr>
          <w:rFonts w:ascii="Tahoma" w:hAnsi="Tahoma" w:cs="Tahoma"/>
          <w:b/>
          <w:smallCaps/>
          <w:sz w:val="36"/>
        </w:rPr>
        <w:t>karta przedmiotu</w:t>
      </w:r>
    </w:p>
    <w:p w14:paraId="3622248C" w14:textId="77777777" w:rsidR="0001795B" w:rsidRPr="002D2C3D" w:rsidRDefault="0001795B" w:rsidP="002D2C3D">
      <w:pPr>
        <w:spacing w:before="40" w:after="40" w:line="240" w:lineRule="auto"/>
        <w:rPr>
          <w:rFonts w:ascii="Tahoma" w:hAnsi="Tahoma" w:cs="Tahoma"/>
        </w:rPr>
      </w:pPr>
    </w:p>
    <w:p w14:paraId="56E0D5F7" w14:textId="77777777" w:rsidR="008938C7" w:rsidRPr="002D2C3D" w:rsidRDefault="00DB0142" w:rsidP="002D2C3D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2D2C3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2D2C3D" w14:paraId="35604C68" w14:textId="77777777" w:rsidTr="007226BB">
        <w:tc>
          <w:tcPr>
            <w:tcW w:w="2694" w:type="dxa"/>
            <w:vAlign w:val="center"/>
          </w:tcPr>
          <w:p w14:paraId="0A7D4D09" w14:textId="77777777" w:rsidR="00DB0142" w:rsidRPr="002D2C3D" w:rsidRDefault="00DB0142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00FFC1" w14:textId="15722602" w:rsidR="00DB0142" w:rsidRPr="002D2C3D" w:rsidRDefault="00E413EE" w:rsidP="002D2C3D">
            <w:pPr>
              <w:pStyle w:val="Odpowiedzi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P</w:t>
            </w:r>
            <w:r w:rsidR="00F3056B" w:rsidRPr="002D2C3D">
              <w:rPr>
                <w:rFonts w:ascii="Tahoma" w:hAnsi="Tahoma" w:cs="Tahoma"/>
                <w:b w:val="0"/>
              </w:rPr>
              <w:t>rojektowanie dla</w:t>
            </w:r>
            <w:r w:rsidR="00842B6E">
              <w:rPr>
                <w:rFonts w:ascii="Tahoma" w:hAnsi="Tahoma" w:cs="Tahoma"/>
                <w:b w:val="0"/>
              </w:rPr>
              <w:t xml:space="preserve"> </w:t>
            </w:r>
            <w:r w:rsidRPr="002D2C3D">
              <w:rPr>
                <w:rFonts w:ascii="Tahoma" w:hAnsi="Tahoma" w:cs="Tahoma"/>
                <w:b w:val="0"/>
              </w:rPr>
              <w:t>komunikacji</w:t>
            </w:r>
            <w:r w:rsidR="00842B6E">
              <w:rPr>
                <w:rFonts w:ascii="Tahoma" w:hAnsi="Tahoma" w:cs="Tahoma"/>
                <w:b w:val="0"/>
              </w:rPr>
              <w:t xml:space="preserve"> i </w:t>
            </w:r>
            <w:r w:rsidR="00842B6E" w:rsidRPr="002D2C3D">
              <w:rPr>
                <w:rFonts w:ascii="Tahoma" w:hAnsi="Tahoma" w:cs="Tahoma"/>
                <w:b w:val="0"/>
              </w:rPr>
              <w:t>wizualizacji</w:t>
            </w:r>
          </w:p>
        </w:tc>
      </w:tr>
      <w:tr w:rsidR="004669AD" w:rsidRPr="002D2C3D" w14:paraId="3B968B1D" w14:textId="77777777" w:rsidTr="007226BB">
        <w:tc>
          <w:tcPr>
            <w:tcW w:w="2694" w:type="dxa"/>
            <w:vAlign w:val="center"/>
          </w:tcPr>
          <w:p w14:paraId="4A5FFB96" w14:textId="77777777" w:rsidR="004669AD" w:rsidRPr="002D2C3D" w:rsidRDefault="000F2A4E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Rocznik</w:t>
            </w:r>
            <w:r w:rsidR="004669AD" w:rsidRPr="002D2C3D">
              <w:rPr>
                <w:rFonts w:ascii="Tahoma" w:hAnsi="Tahoma" w:cs="Tahoma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F43801C" w14:textId="6786C72A" w:rsidR="004669AD" w:rsidRPr="002D2C3D" w:rsidRDefault="004669AD" w:rsidP="002D2C3D">
            <w:pPr>
              <w:pStyle w:val="Odpowiedzi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20</w:t>
            </w:r>
            <w:r w:rsidR="008845B3" w:rsidRPr="002D2C3D">
              <w:rPr>
                <w:rFonts w:ascii="Tahoma" w:hAnsi="Tahoma" w:cs="Tahoma"/>
                <w:b w:val="0"/>
              </w:rPr>
              <w:t>2</w:t>
            </w:r>
            <w:r w:rsidR="008D628E">
              <w:rPr>
                <w:rFonts w:ascii="Tahoma" w:hAnsi="Tahoma" w:cs="Tahoma"/>
                <w:b w:val="0"/>
              </w:rPr>
              <w:t>2</w:t>
            </w:r>
            <w:r w:rsidRPr="002D2C3D">
              <w:rPr>
                <w:rFonts w:ascii="Tahoma" w:hAnsi="Tahoma" w:cs="Tahoma"/>
                <w:b w:val="0"/>
              </w:rPr>
              <w:t>/20</w:t>
            </w:r>
            <w:r w:rsidR="00D615C2" w:rsidRPr="002D2C3D">
              <w:rPr>
                <w:rFonts w:ascii="Tahoma" w:hAnsi="Tahoma" w:cs="Tahoma"/>
                <w:b w:val="0"/>
              </w:rPr>
              <w:t>2</w:t>
            </w:r>
            <w:r w:rsidR="008D628E">
              <w:rPr>
                <w:rFonts w:ascii="Tahoma" w:hAnsi="Tahoma" w:cs="Tahoma"/>
                <w:b w:val="0"/>
              </w:rPr>
              <w:t>3</w:t>
            </w:r>
          </w:p>
        </w:tc>
      </w:tr>
      <w:tr w:rsidR="00DB0142" w:rsidRPr="002D2C3D" w14:paraId="00658D3B" w14:textId="77777777" w:rsidTr="007226BB">
        <w:tc>
          <w:tcPr>
            <w:tcW w:w="2694" w:type="dxa"/>
            <w:vAlign w:val="center"/>
          </w:tcPr>
          <w:p w14:paraId="1963A251" w14:textId="77777777" w:rsidR="00DB0142" w:rsidRPr="002D2C3D" w:rsidRDefault="003008B1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1E56BB8B" w14:textId="77777777" w:rsidR="00DB0142" w:rsidRPr="002D2C3D" w:rsidRDefault="003008B1" w:rsidP="002D2C3D">
            <w:pPr>
              <w:pStyle w:val="Odpowiedzi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2D2C3D" w14:paraId="2BDF3113" w14:textId="77777777" w:rsidTr="007226BB">
        <w:tc>
          <w:tcPr>
            <w:tcW w:w="2694" w:type="dxa"/>
            <w:vAlign w:val="center"/>
          </w:tcPr>
          <w:p w14:paraId="52E7B9B8" w14:textId="77777777" w:rsidR="008938C7" w:rsidRPr="002D2C3D" w:rsidRDefault="008938C7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CCA4E9" w14:textId="77777777" w:rsidR="008938C7" w:rsidRPr="002D2C3D" w:rsidRDefault="00E75676" w:rsidP="002D2C3D">
            <w:pPr>
              <w:pStyle w:val="Odpowiedzi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2D2C3D" w14:paraId="26120B5E" w14:textId="77777777" w:rsidTr="007226BB">
        <w:tc>
          <w:tcPr>
            <w:tcW w:w="2694" w:type="dxa"/>
            <w:vAlign w:val="center"/>
          </w:tcPr>
          <w:p w14:paraId="2C6A62BF" w14:textId="77777777" w:rsidR="008938C7" w:rsidRPr="002D2C3D" w:rsidRDefault="008938C7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85AFFC0" w14:textId="77777777" w:rsidR="008938C7" w:rsidRPr="002D2C3D" w:rsidRDefault="00E75676" w:rsidP="002D2C3D">
            <w:pPr>
              <w:pStyle w:val="Odpowiedzi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2D2C3D" w14:paraId="50509B1C" w14:textId="77777777" w:rsidTr="007226BB">
        <w:tc>
          <w:tcPr>
            <w:tcW w:w="2694" w:type="dxa"/>
            <w:vAlign w:val="center"/>
          </w:tcPr>
          <w:p w14:paraId="1D4AEBD8" w14:textId="77777777" w:rsidR="008938C7" w:rsidRPr="002D2C3D" w:rsidRDefault="008938C7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Profil </w:t>
            </w:r>
            <w:r w:rsidR="0035344F" w:rsidRPr="002D2C3D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5E467703" w14:textId="77777777" w:rsidR="008938C7" w:rsidRPr="002D2C3D" w:rsidRDefault="00E75676" w:rsidP="002D2C3D">
            <w:pPr>
              <w:pStyle w:val="Odpowiedzi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2D2C3D" w14:paraId="4F6C0728" w14:textId="77777777" w:rsidTr="007226BB">
        <w:tc>
          <w:tcPr>
            <w:tcW w:w="2694" w:type="dxa"/>
            <w:vAlign w:val="center"/>
          </w:tcPr>
          <w:p w14:paraId="3F5B6607" w14:textId="77777777" w:rsidR="008938C7" w:rsidRPr="002D2C3D" w:rsidRDefault="008938C7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065E0C1" w14:textId="3B453AFA" w:rsidR="008938C7" w:rsidRPr="002D2C3D" w:rsidRDefault="00135D16" w:rsidP="002D2C3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Projektowanie interaktywne </w:t>
            </w:r>
          </w:p>
        </w:tc>
      </w:tr>
      <w:tr w:rsidR="008938C7" w:rsidRPr="002D2C3D" w14:paraId="4D87D62E" w14:textId="77777777" w:rsidTr="007226BB">
        <w:tc>
          <w:tcPr>
            <w:tcW w:w="2694" w:type="dxa"/>
            <w:vAlign w:val="center"/>
          </w:tcPr>
          <w:p w14:paraId="7E5B6876" w14:textId="77777777" w:rsidR="008938C7" w:rsidRPr="002D2C3D" w:rsidRDefault="00ED3322" w:rsidP="002D2C3D">
            <w:pPr>
              <w:pStyle w:val="Pytania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Osob</w:t>
            </w:r>
            <w:r w:rsidR="000F2A4E" w:rsidRPr="002D2C3D">
              <w:rPr>
                <w:rFonts w:ascii="Tahoma" w:hAnsi="Tahoma" w:cs="Tahoma"/>
              </w:rPr>
              <w:t>a odpowiedzialna</w:t>
            </w:r>
          </w:p>
        </w:tc>
        <w:tc>
          <w:tcPr>
            <w:tcW w:w="7087" w:type="dxa"/>
            <w:vAlign w:val="center"/>
          </w:tcPr>
          <w:p w14:paraId="13C37C64" w14:textId="7D76A76A" w:rsidR="008938C7" w:rsidRPr="002D2C3D" w:rsidRDefault="004262C1" w:rsidP="002D2C3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Patrycja Longawa</w:t>
            </w:r>
          </w:p>
        </w:tc>
      </w:tr>
    </w:tbl>
    <w:p w14:paraId="6F3071FC" w14:textId="77777777" w:rsidR="005247A6" w:rsidRPr="002D2C3D" w:rsidRDefault="005247A6" w:rsidP="002D2C3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091B121" w14:textId="77777777" w:rsidR="00412A5F" w:rsidRPr="002D2C3D" w:rsidRDefault="00412A5F" w:rsidP="002D2C3D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2D2C3D">
        <w:rPr>
          <w:rFonts w:ascii="Tahoma" w:hAnsi="Tahoma" w:cs="Tahoma"/>
          <w:szCs w:val="24"/>
        </w:rPr>
        <w:t xml:space="preserve">Wymagania wstępne </w:t>
      </w:r>
      <w:r w:rsidR="00F00795" w:rsidRPr="002D2C3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2D2C3D" w14:paraId="569F85A2" w14:textId="77777777" w:rsidTr="008046AE">
        <w:tc>
          <w:tcPr>
            <w:tcW w:w="9778" w:type="dxa"/>
          </w:tcPr>
          <w:p w14:paraId="60451E12" w14:textId="77777777" w:rsidR="004846A3" w:rsidRPr="002D2C3D" w:rsidRDefault="00340439" w:rsidP="002D2C3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D2C3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Pracownia projektowania graficznego, Pracownia technik projektowania i technik przekazu</w:t>
            </w:r>
          </w:p>
        </w:tc>
      </w:tr>
    </w:tbl>
    <w:p w14:paraId="40D683AC" w14:textId="77777777" w:rsidR="005247A6" w:rsidRPr="002D2C3D" w:rsidRDefault="005247A6" w:rsidP="002D2C3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08645F0" w14:textId="77777777" w:rsidR="008938C7" w:rsidRPr="002D2C3D" w:rsidRDefault="008938C7" w:rsidP="002D2C3D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D2C3D">
        <w:rPr>
          <w:rFonts w:ascii="Tahoma" w:hAnsi="Tahoma" w:cs="Tahoma"/>
        </w:rPr>
        <w:t xml:space="preserve">Efekty </w:t>
      </w:r>
      <w:r w:rsidR="003008B1" w:rsidRPr="002D2C3D">
        <w:rPr>
          <w:rFonts w:ascii="Tahoma" w:hAnsi="Tahoma" w:cs="Tahoma"/>
        </w:rPr>
        <w:t>uczenia się</w:t>
      </w:r>
      <w:r w:rsidRPr="002D2C3D">
        <w:rPr>
          <w:rFonts w:ascii="Tahoma" w:hAnsi="Tahoma" w:cs="Tahoma"/>
        </w:rPr>
        <w:t xml:space="preserve"> i sposób </w:t>
      </w:r>
      <w:r w:rsidR="00B60B0B" w:rsidRPr="002D2C3D">
        <w:rPr>
          <w:rFonts w:ascii="Tahoma" w:hAnsi="Tahoma" w:cs="Tahoma"/>
        </w:rPr>
        <w:t>realizacji</w:t>
      </w:r>
      <w:r w:rsidRPr="002D2C3D">
        <w:rPr>
          <w:rFonts w:ascii="Tahoma" w:hAnsi="Tahoma" w:cs="Tahoma"/>
        </w:rPr>
        <w:t xml:space="preserve"> zajęć</w:t>
      </w:r>
    </w:p>
    <w:p w14:paraId="3A35C39B" w14:textId="77777777" w:rsidR="00931F5B" w:rsidRPr="002D2C3D" w:rsidRDefault="00931F5B" w:rsidP="002D2C3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B9DECB9" w14:textId="77777777" w:rsidR="008938C7" w:rsidRPr="002D2C3D" w:rsidRDefault="008938C7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D2C3D">
        <w:rPr>
          <w:rFonts w:ascii="Tahoma" w:hAnsi="Tahoma" w:cs="Tahoma"/>
        </w:rPr>
        <w:t>Cel</w:t>
      </w:r>
      <w:r w:rsidR="00EE1335" w:rsidRPr="002D2C3D">
        <w:rPr>
          <w:rFonts w:ascii="Tahoma" w:hAnsi="Tahoma" w:cs="Tahoma"/>
        </w:rPr>
        <w:t>e</w:t>
      </w:r>
      <w:r w:rsidRPr="002D2C3D">
        <w:rPr>
          <w:rFonts w:ascii="Tahoma" w:hAnsi="Tahoma" w:cs="Tahoma"/>
        </w:rPr>
        <w:t xml:space="preserve"> przedmiotu</w:t>
      </w:r>
    </w:p>
    <w:tbl>
      <w:tblPr>
        <w:tblStyle w:val="Tabela-Siatka"/>
        <w:tblW w:w="496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8710"/>
      </w:tblGrid>
      <w:tr w:rsidR="00340439" w:rsidRPr="002D2C3D" w14:paraId="7A6A72AA" w14:textId="77777777" w:rsidTr="00C8541E">
        <w:tc>
          <w:tcPr>
            <w:tcW w:w="445" w:type="pct"/>
            <w:vAlign w:val="center"/>
            <w:hideMark/>
          </w:tcPr>
          <w:p w14:paraId="616B2CA4" w14:textId="6802344A" w:rsidR="00340439" w:rsidRPr="002D2C3D" w:rsidRDefault="00340439" w:rsidP="002D2C3D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2D2C3D">
              <w:rPr>
                <w:rFonts w:ascii="Tahoma" w:eastAsia="Times New Roman" w:hAnsi="Tahoma" w:cs="Tahoma"/>
                <w:sz w:val="20"/>
                <w:szCs w:val="20"/>
              </w:rPr>
              <w:t>C</w:t>
            </w:r>
            <w:r w:rsidR="00EE367F" w:rsidRPr="002D2C3D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4555" w:type="pct"/>
            <w:vAlign w:val="center"/>
          </w:tcPr>
          <w:p w14:paraId="679C836A" w14:textId="77777777" w:rsidR="00340439" w:rsidRPr="002D2C3D" w:rsidRDefault="00340439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340439" w:rsidRPr="002D2C3D" w14:paraId="0C545919" w14:textId="77777777" w:rsidTr="00C8541E">
        <w:tc>
          <w:tcPr>
            <w:tcW w:w="445" w:type="pct"/>
            <w:vAlign w:val="center"/>
            <w:hideMark/>
          </w:tcPr>
          <w:p w14:paraId="60BDD8F2" w14:textId="1C3C8DF6" w:rsidR="00340439" w:rsidRPr="002D2C3D" w:rsidRDefault="00340439" w:rsidP="002D2C3D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2D2C3D">
              <w:rPr>
                <w:rFonts w:ascii="Tahoma" w:eastAsia="Times New Roman" w:hAnsi="Tahoma" w:cs="Tahoma"/>
                <w:sz w:val="20"/>
                <w:szCs w:val="20"/>
              </w:rPr>
              <w:t>C</w:t>
            </w:r>
            <w:r w:rsidR="00EE367F" w:rsidRPr="002D2C3D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4555" w:type="pct"/>
            <w:vAlign w:val="center"/>
          </w:tcPr>
          <w:p w14:paraId="6E38990C" w14:textId="77777777" w:rsidR="00340439" w:rsidRPr="002D2C3D" w:rsidRDefault="00340439" w:rsidP="002D2C3D">
            <w:pPr>
              <w:pStyle w:val="Nagwek"/>
              <w:spacing w:before="40" w:after="40"/>
              <w:rPr>
                <w:rFonts w:ascii="Tahoma" w:hAnsi="Tahoma" w:cs="Tahoma"/>
                <w:b/>
                <w:sz w:val="20"/>
              </w:rPr>
            </w:pPr>
            <w:r w:rsidRPr="002D2C3D">
              <w:rPr>
                <w:rFonts w:ascii="Tahoma" w:hAnsi="Tahoma" w:cs="Tahoma"/>
                <w:sz w:val="20"/>
              </w:rPr>
              <w:t>Kształtowanie kompetencji w zakresie tworzenia efektywnych przekazów opartych o obraz.</w:t>
            </w:r>
          </w:p>
        </w:tc>
      </w:tr>
      <w:tr w:rsidR="00340439" w:rsidRPr="002D2C3D" w14:paraId="11991049" w14:textId="77777777" w:rsidTr="00C8541E">
        <w:tc>
          <w:tcPr>
            <w:tcW w:w="445" w:type="pct"/>
            <w:vAlign w:val="center"/>
            <w:hideMark/>
          </w:tcPr>
          <w:p w14:paraId="1AEAD1C0" w14:textId="6A8E3100" w:rsidR="00340439" w:rsidRPr="002D2C3D" w:rsidRDefault="00340439" w:rsidP="002D2C3D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2D2C3D">
              <w:rPr>
                <w:rFonts w:ascii="Tahoma" w:eastAsia="Times New Roman" w:hAnsi="Tahoma" w:cs="Tahoma"/>
                <w:sz w:val="20"/>
                <w:szCs w:val="20"/>
              </w:rPr>
              <w:t>C</w:t>
            </w:r>
            <w:r w:rsidR="00EE367F" w:rsidRPr="002D2C3D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4555" w:type="pct"/>
            <w:vAlign w:val="center"/>
          </w:tcPr>
          <w:p w14:paraId="3D7D7909" w14:textId="5A6560C2" w:rsidR="00340439" w:rsidRPr="002D2C3D" w:rsidRDefault="00340439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 xml:space="preserve">Zaznajomienie </w:t>
            </w:r>
            <w:r w:rsidR="0079348A">
              <w:rPr>
                <w:rFonts w:ascii="Tahoma" w:hAnsi="Tahoma" w:cs="Tahoma"/>
                <w:b w:val="0"/>
                <w:sz w:val="20"/>
              </w:rPr>
              <w:t xml:space="preserve">z zasadami doboru poprawnej kolorystyki stosując psychologię koloru. </w:t>
            </w:r>
          </w:p>
        </w:tc>
      </w:tr>
      <w:tr w:rsidR="00340439" w:rsidRPr="002D2C3D" w14:paraId="1BC943AB" w14:textId="77777777" w:rsidTr="00C8541E">
        <w:tc>
          <w:tcPr>
            <w:tcW w:w="445" w:type="pct"/>
            <w:vAlign w:val="center"/>
            <w:hideMark/>
          </w:tcPr>
          <w:p w14:paraId="381274F8" w14:textId="0D09F350" w:rsidR="00340439" w:rsidRPr="002D2C3D" w:rsidRDefault="00340439" w:rsidP="002D2C3D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2D2C3D">
              <w:rPr>
                <w:rFonts w:ascii="Tahoma" w:eastAsia="Times New Roman" w:hAnsi="Tahoma" w:cs="Tahoma"/>
                <w:sz w:val="20"/>
                <w:szCs w:val="20"/>
              </w:rPr>
              <w:t>C</w:t>
            </w:r>
            <w:r w:rsidR="00EE367F" w:rsidRPr="002D2C3D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4555" w:type="pct"/>
            <w:vAlign w:val="center"/>
          </w:tcPr>
          <w:p w14:paraId="371E2DA1" w14:textId="5009F2D5" w:rsidR="00340439" w:rsidRPr="002D2C3D" w:rsidRDefault="00F46EBE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Rozwijanie umiejętności realizowania projektów z wykorzystaniem różnego rodzaju technik kreacji</w:t>
            </w:r>
            <w:r w:rsidR="005444F3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340439" w:rsidRPr="002D2C3D" w14:paraId="172401DE" w14:textId="77777777" w:rsidTr="00C8541E">
        <w:tc>
          <w:tcPr>
            <w:tcW w:w="445" w:type="pct"/>
            <w:vAlign w:val="center"/>
            <w:hideMark/>
          </w:tcPr>
          <w:p w14:paraId="1335CA38" w14:textId="24B601BE" w:rsidR="00340439" w:rsidRPr="002D2C3D" w:rsidRDefault="00340439" w:rsidP="002D2C3D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2D2C3D">
              <w:rPr>
                <w:rFonts w:ascii="Tahoma" w:eastAsia="Times New Roman" w:hAnsi="Tahoma" w:cs="Tahoma"/>
                <w:sz w:val="20"/>
                <w:szCs w:val="20"/>
              </w:rPr>
              <w:t>C</w:t>
            </w:r>
            <w:r w:rsidR="00EE367F" w:rsidRPr="002D2C3D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</w:p>
        </w:tc>
        <w:tc>
          <w:tcPr>
            <w:tcW w:w="4555" w:type="pct"/>
            <w:vAlign w:val="center"/>
          </w:tcPr>
          <w:p w14:paraId="119B8AAE" w14:textId="28B5C3D3" w:rsidR="00340439" w:rsidRPr="002D2C3D" w:rsidRDefault="00F46EBE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Rozwijanie umiejętności myślenia wizualn</w:t>
            </w:r>
            <w:r w:rsidR="006F0CF6" w:rsidRPr="002D2C3D">
              <w:rPr>
                <w:rFonts w:ascii="Tahoma" w:hAnsi="Tahoma" w:cs="Tahoma"/>
                <w:b w:val="0"/>
                <w:sz w:val="20"/>
              </w:rPr>
              <w:t>e</w:t>
            </w:r>
            <w:r w:rsidRPr="002D2C3D">
              <w:rPr>
                <w:rFonts w:ascii="Tahoma" w:hAnsi="Tahoma" w:cs="Tahoma"/>
                <w:b w:val="0"/>
                <w:sz w:val="20"/>
              </w:rPr>
              <w:t>go</w:t>
            </w:r>
            <w:r w:rsidR="005444F3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5B684E28" w14:textId="77777777" w:rsidR="008046AE" w:rsidRPr="002D2C3D" w:rsidRDefault="008046AE" w:rsidP="002D2C3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B8B2A53" w14:textId="77777777" w:rsidR="008938C7" w:rsidRPr="002D2C3D" w:rsidRDefault="005C55D0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D2C3D">
        <w:rPr>
          <w:rFonts w:ascii="Tahoma" w:hAnsi="Tahoma" w:cs="Tahoma"/>
        </w:rPr>
        <w:t>Przedmiotowe e</w:t>
      </w:r>
      <w:r w:rsidR="008938C7" w:rsidRPr="002D2C3D">
        <w:rPr>
          <w:rFonts w:ascii="Tahoma" w:hAnsi="Tahoma" w:cs="Tahoma"/>
        </w:rPr>
        <w:t xml:space="preserve">fekty </w:t>
      </w:r>
      <w:r w:rsidR="003008B1" w:rsidRPr="002D2C3D">
        <w:rPr>
          <w:rFonts w:ascii="Tahoma" w:hAnsi="Tahoma" w:cs="Tahoma"/>
        </w:rPr>
        <w:t>uczenia się</w:t>
      </w:r>
      <w:r w:rsidR="008938C7" w:rsidRPr="002D2C3D">
        <w:rPr>
          <w:rFonts w:ascii="Tahoma" w:hAnsi="Tahoma" w:cs="Tahoma"/>
        </w:rPr>
        <w:t xml:space="preserve">, </w:t>
      </w:r>
      <w:r w:rsidR="00F31E7C" w:rsidRPr="002D2C3D">
        <w:rPr>
          <w:rFonts w:ascii="Tahoma" w:hAnsi="Tahoma" w:cs="Tahoma"/>
        </w:rPr>
        <w:t>z podziałem na wiedzę, umiejętności i kompetencje</w:t>
      </w:r>
      <w:r w:rsidR="00396FC4" w:rsidRPr="002D2C3D">
        <w:rPr>
          <w:rFonts w:ascii="Tahoma" w:hAnsi="Tahoma" w:cs="Tahoma"/>
        </w:rPr>
        <w:t xml:space="preserve"> społeczne</w:t>
      </w:r>
      <w:r w:rsidR="00F31E7C" w:rsidRPr="002D2C3D">
        <w:rPr>
          <w:rFonts w:ascii="Tahoma" w:hAnsi="Tahoma" w:cs="Tahoma"/>
        </w:rPr>
        <w:t xml:space="preserve">, wraz z odniesieniem do efektów </w:t>
      </w:r>
      <w:r w:rsidR="003008B1" w:rsidRPr="002D2C3D">
        <w:rPr>
          <w:rFonts w:ascii="Tahoma" w:hAnsi="Tahoma" w:cs="Tahoma"/>
        </w:rPr>
        <w:t>uczenia się</w:t>
      </w:r>
      <w:r w:rsidR="00F31E7C" w:rsidRPr="002D2C3D">
        <w:rPr>
          <w:rFonts w:ascii="Tahoma" w:hAnsi="Tahoma" w:cs="Tahoma"/>
        </w:rPr>
        <w:t xml:space="preserve"> dla kierunku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107"/>
        <w:gridCol w:w="1628"/>
      </w:tblGrid>
      <w:tr w:rsidR="000C7865" w:rsidRPr="002D2C3D" w14:paraId="61438A01" w14:textId="77777777" w:rsidTr="00CB61B8">
        <w:trPr>
          <w:cantSplit/>
          <w:trHeight w:val="281"/>
        </w:trPr>
        <w:tc>
          <w:tcPr>
            <w:tcW w:w="846" w:type="dxa"/>
            <w:vMerge w:val="restart"/>
            <w:vAlign w:val="center"/>
          </w:tcPr>
          <w:p w14:paraId="34E38B2B" w14:textId="77777777" w:rsidR="000C7865" w:rsidRPr="002D2C3D" w:rsidRDefault="000C7865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Lp.</w:t>
            </w:r>
          </w:p>
        </w:tc>
        <w:tc>
          <w:tcPr>
            <w:tcW w:w="7107" w:type="dxa"/>
            <w:vMerge w:val="restart"/>
            <w:vAlign w:val="center"/>
          </w:tcPr>
          <w:p w14:paraId="185EC25F" w14:textId="77777777" w:rsidR="000C7865" w:rsidRPr="002D2C3D" w:rsidRDefault="000C7865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Opis przedmiotowych efektów </w:t>
            </w:r>
            <w:r w:rsidR="003008B1" w:rsidRPr="002D2C3D"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Merge w:val="restart"/>
            <w:vAlign w:val="center"/>
          </w:tcPr>
          <w:p w14:paraId="06537083" w14:textId="77777777" w:rsidR="000C7865" w:rsidRPr="002D2C3D" w:rsidRDefault="000C7865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Odniesienie do efektów </w:t>
            </w:r>
            <w:r w:rsidR="003008B1" w:rsidRPr="002D2C3D">
              <w:rPr>
                <w:rFonts w:ascii="Tahoma" w:hAnsi="Tahoma" w:cs="Tahoma"/>
              </w:rPr>
              <w:t>uczenia się</w:t>
            </w:r>
          </w:p>
          <w:p w14:paraId="4A0FF555" w14:textId="77777777" w:rsidR="000C7865" w:rsidRPr="002D2C3D" w:rsidRDefault="000C7865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dla kierunku</w:t>
            </w:r>
          </w:p>
        </w:tc>
      </w:tr>
      <w:tr w:rsidR="000C7865" w:rsidRPr="002D2C3D" w14:paraId="1099FF23" w14:textId="77777777" w:rsidTr="00CB61B8">
        <w:trPr>
          <w:cantSplit/>
          <w:trHeight w:val="321"/>
        </w:trPr>
        <w:tc>
          <w:tcPr>
            <w:tcW w:w="846" w:type="dxa"/>
            <w:vMerge/>
            <w:vAlign w:val="center"/>
          </w:tcPr>
          <w:p w14:paraId="7712372E" w14:textId="77777777" w:rsidR="000C7865" w:rsidRPr="002D2C3D" w:rsidRDefault="000C7865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7107" w:type="dxa"/>
            <w:vMerge/>
            <w:vAlign w:val="center"/>
          </w:tcPr>
          <w:p w14:paraId="10DBD25B" w14:textId="77777777" w:rsidR="000C7865" w:rsidRPr="002D2C3D" w:rsidRDefault="000C7865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628" w:type="dxa"/>
            <w:vMerge/>
            <w:vAlign w:val="center"/>
          </w:tcPr>
          <w:p w14:paraId="5C219D3C" w14:textId="77777777" w:rsidR="000C7865" w:rsidRPr="002D2C3D" w:rsidRDefault="000C7865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0C7865" w:rsidRPr="002D2C3D" w14:paraId="140D9D5B" w14:textId="77777777" w:rsidTr="00CB61B8">
        <w:trPr>
          <w:trHeight w:val="227"/>
        </w:trPr>
        <w:tc>
          <w:tcPr>
            <w:tcW w:w="9581" w:type="dxa"/>
            <w:gridSpan w:val="3"/>
            <w:vAlign w:val="center"/>
          </w:tcPr>
          <w:p w14:paraId="7EDD8A3F" w14:textId="75F1BA26" w:rsidR="000C7865" w:rsidRPr="002D2C3D" w:rsidRDefault="000C7865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Po zaliczeniu przedmiotu student w zakresie </w:t>
            </w:r>
            <w:r w:rsidRPr="002D2C3D">
              <w:rPr>
                <w:rFonts w:ascii="Tahoma" w:hAnsi="Tahoma" w:cs="Tahoma"/>
                <w:b/>
                <w:smallCaps/>
              </w:rPr>
              <w:t>wiedzy</w:t>
            </w:r>
            <w:r w:rsidR="00CB61B8" w:rsidRPr="002D2C3D">
              <w:rPr>
                <w:rFonts w:ascii="Tahoma" w:hAnsi="Tahoma" w:cs="Tahoma"/>
              </w:rPr>
              <w:t xml:space="preserve"> </w:t>
            </w:r>
          </w:p>
        </w:tc>
      </w:tr>
      <w:tr w:rsidR="00CB462F" w:rsidRPr="002D2C3D" w14:paraId="19982DF3" w14:textId="77777777" w:rsidTr="00CB61B8">
        <w:trPr>
          <w:trHeight w:val="227"/>
        </w:trPr>
        <w:tc>
          <w:tcPr>
            <w:tcW w:w="846" w:type="dxa"/>
            <w:vAlign w:val="center"/>
          </w:tcPr>
          <w:p w14:paraId="1E61CA5A" w14:textId="31A133FA" w:rsidR="00CB462F" w:rsidRPr="002D2C3D" w:rsidRDefault="00CB462F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P_W0</w:t>
            </w:r>
            <w:r w:rsidR="008D628E">
              <w:rPr>
                <w:rFonts w:ascii="Tahoma" w:hAnsi="Tahoma" w:cs="Tahoma"/>
              </w:rPr>
              <w:t>1</w:t>
            </w:r>
          </w:p>
        </w:tc>
        <w:tc>
          <w:tcPr>
            <w:tcW w:w="7107" w:type="dxa"/>
            <w:vAlign w:val="center"/>
          </w:tcPr>
          <w:p w14:paraId="289CA3A2" w14:textId="782F1914" w:rsidR="00CB462F" w:rsidRPr="002D2C3D" w:rsidRDefault="008D628E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8D628E">
              <w:rPr>
                <w:rFonts w:ascii="Tahoma" w:hAnsi="Tahoma" w:cs="Tahoma"/>
              </w:rPr>
              <w:t xml:space="preserve">rozumie tendencje rozwojowe z zakresu poszczególnych dyscyplin artystycznych, </w:t>
            </w:r>
            <w:r w:rsidR="00E50710">
              <w:rPr>
                <w:rFonts w:ascii="Tahoma" w:hAnsi="Tahoma" w:cs="Tahoma"/>
              </w:rPr>
              <w:t>z którymi związana jest grafika komputerowa i produkcja multimedialna</w:t>
            </w:r>
          </w:p>
        </w:tc>
        <w:tc>
          <w:tcPr>
            <w:tcW w:w="1628" w:type="dxa"/>
            <w:vAlign w:val="center"/>
          </w:tcPr>
          <w:p w14:paraId="1C3E3587" w14:textId="54747BC4" w:rsidR="00CB462F" w:rsidRPr="002D2C3D" w:rsidRDefault="00CB462F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K_W</w:t>
            </w:r>
            <w:r w:rsidR="008D628E">
              <w:rPr>
                <w:rFonts w:ascii="Tahoma" w:hAnsi="Tahoma" w:cs="Tahoma"/>
              </w:rPr>
              <w:t>20</w:t>
            </w:r>
          </w:p>
        </w:tc>
      </w:tr>
      <w:tr w:rsidR="000C7865" w:rsidRPr="002D2C3D" w14:paraId="408EB698" w14:textId="77777777" w:rsidTr="00CB61B8">
        <w:trPr>
          <w:trHeight w:val="227"/>
        </w:trPr>
        <w:tc>
          <w:tcPr>
            <w:tcW w:w="9581" w:type="dxa"/>
            <w:gridSpan w:val="3"/>
            <w:vAlign w:val="center"/>
          </w:tcPr>
          <w:p w14:paraId="577F0FD1" w14:textId="023C3235" w:rsidR="000C7865" w:rsidRPr="002D2C3D" w:rsidRDefault="000C7865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Po zaliczeniu przedmiotu student w zakresie </w:t>
            </w:r>
            <w:r w:rsidRPr="002D2C3D">
              <w:rPr>
                <w:rFonts w:ascii="Tahoma" w:hAnsi="Tahoma" w:cs="Tahoma"/>
                <w:b/>
                <w:smallCaps/>
              </w:rPr>
              <w:t>umiejętności</w:t>
            </w:r>
            <w:r w:rsidR="00CB61B8" w:rsidRPr="002D2C3D">
              <w:rPr>
                <w:rFonts w:ascii="Tahoma" w:hAnsi="Tahoma" w:cs="Tahoma"/>
              </w:rPr>
              <w:t xml:space="preserve"> </w:t>
            </w:r>
          </w:p>
        </w:tc>
      </w:tr>
      <w:tr w:rsidR="000C7865" w:rsidRPr="002D2C3D" w14:paraId="0CF0500F" w14:textId="77777777" w:rsidTr="00CB61B8">
        <w:trPr>
          <w:trHeight w:val="227"/>
        </w:trPr>
        <w:tc>
          <w:tcPr>
            <w:tcW w:w="846" w:type="dxa"/>
            <w:vAlign w:val="center"/>
          </w:tcPr>
          <w:p w14:paraId="3DFFADC0" w14:textId="77777777" w:rsidR="000C7865" w:rsidRPr="002D2C3D" w:rsidRDefault="000C7865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P_U01</w:t>
            </w:r>
          </w:p>
        </w:tc>
        <w:tc>
          <w:tcPr>
            <w:tcW w:w="7107" w:type="dxa"/>
            <w:vAlign w:val="center"/>
          </w:tcPr>
          <w:p w14:paraId="14B97200" w14:textId="77777777" w:rsidR="000C7865" w:rsidRPr="002D2C3D" w:rsidRDefault="000C7865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ma umiejętność pozyskiwania i opracowywania informacji pod kątem wybranej formy wypowiedzi konstruowanej na potrzeby przekazu multimedialnego</w:t>
            </w:r>
          </w:p>
        </w:tc>
        <w:tc>
          <w:tcPr>
            <w:tcW w:w="1628" w:type="dxa"/>
            <w:vAlign w:val="center"/>
          </w:tcPr>
          <w:p w14:paraId="295715E9" w14:textId="29E7DE82" w:rsidR="000C7865" w:rsidRPr="002D2C3D" w:rsidRDefault="000C7865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K_U0</w:t>
            </w:r>
            <w:r w:rsidR="008D628E">
              <w:rPr>
                <w:rFonts w:ascii="Tahoma" w:hAnsi="Tahoma" w:cs="Tahoma"/>
              </w:rPr>
              <w:t>6</w:t>
            </w:r>
          </w:p>
        </w:tc>
      </w:tr>
      <w:tr w:rsidR="000C7865" w:rsidRPr="002D2C3D" w14:paraId="0F3E5146" w14:textId="77777777" w:rsidTr="00CB61B8">
        <w:trPr>
          <w:trHeight w:val="227"/>
        </w:trPr>
        <w:tc>
          <w:tcPr>
            <w:tcW w:w="846" w:type="dxa"/>
            <w:vAlign w:val="center"/>
          </w:tcPr>
          <w:p w14:paraId="7A3BFCB4" w14:textId="5E698061" w:rsidR="000C7865" w:rsidRPr="002D2C3D" w:rsidRDefault="000C7865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lastRenderedPageBreak/>
              <w:t>P_U0</w:t>
            </w:r>
            <w:r w:rsidR="00DC565E">
              <w:rPr>
                <w:rFonts w:ascii="Tahoma" w:hAnsi="Tahoma" w:cs="Tahoma"/>
              </w:rPr>
              <w:t>2</w:t>
            </w:r>
          </w:p>
        </w:tc>
        <w:tc>
          <w:tcPr>
            <w:tcW w:w="7107" w:type="dxa"/>
            <w:vAlign w:val="center"/>
          </w:tcPr>
          <w:p w14:paraId="6A5A7A80" w14:textId="0FE687EE" w:rsidR="00327EDB" w:rsidRPr="002D2C3D" w:rsidRDefault="0068554A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68554A">
              <w:rPr>
                <w:rFonts w:ascii="Tahoma" w:hAnsi="Tahoma" w:cs="Tahoma"/>
              </w:rPr>
              <w:t xml:space="preserve">potrafi obsługiwać narzędzia </w:t>
            </w:r>
            <w:r w:rsidR="00D92D39" w:rsidRPr="00E328B9">
              <w:rPr>
                <w:rFonts w:ascii="Tahoma" w:hAnsi="Tahoma" w:cs="Tahoma"/>
                <w:sz w:val="18"/>
                <w:szCs w:val="18"/>
              </w:rPr>
              <w:t>(Adobe Illustrator, Adobe Photoshop)</w:t>
            </w:r>
            <w:r w:rsidR="00D92D3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8554A">
              <w:rPr>
                <w:rFonts w:ascii="Tahoma" w:hAnsi="Tahoma" w:cs="Tahoma"/>
              </w:rPr>
              <w:t>związane z</w:t>
            </w:r>
            <w:r w:rsidR="00D30E59">
              <w:rPr>
                <w:rFonts w:ascii="Tahoma" w:hAnsi="Tahoma" w:cs="Tahoma"/>
              </w:rPr>
              <w:t xml:space="preserve"> kreatywnym tworzeniem komunikatu wizualnego</w:t>
            </w:r>
          </w:p>
        </w:tc>
        <w:tc>
          <w:tcPr>
            <w:tcW w:w="1628" w:type="dxa"/>
            <w:vAlign w:val="center"/>
          </w:tcPr>
          <w:p w14:paraId="2C1A7D1B" w14:textId="5FC2FE8E" w:rsidR="000C7865" w:rsidRPr="002D2C3D" w:rsidRDefault="000C7865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K_U</w:t>
            </w:r>
            <w:r w:rsidR="008D628E">
              <w:rPr>
                <w:rFonts w:ascii="Tahoma" w:hAnsi="Tahoma" w:cs="Tahoma"/>
              </w:rPr>
              <w:t>15</w:t>
            </w:r>
          </w:p>
        </w:tc>
      </w:tr>
      <w:tr w:rsidR="008D628E" w:rsidRPr="002D2C3D" w14:paraId="41A54055" w14:textId="77777777" w:rsidTr="00F857B6">
        <w:trPr>
          <w:trHeight w:val="227"/>
        </w:trPr>
        <w:tc>
          <w:tcPr>
            <w:tcW w:w="9581" w:type="dxa"/>
            <w:gridSpan w:val="3"/>
            <w:vAlign w:val="center"/>
          </w:tcPr>
          <w:p w14:paraId="5B5E09A7" w14:textId="7F2512A7" w:rsidR="008D628E" w:rsidRPr="002D2C3D" w:rsidRDefault="008D628E" w:rsidP="008D628E">
            <w:pPr>
              <w:pStyle w:val="wrubryce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</w:t>
            </w:r>
            <w:r w:rsidR="001349C4">
              <w:rPr>
                <w:rFonts w:ascii="Tahoma" w:hAnsi="Tahoma" w:cs="Tahoma"/>
                <w:b/>
                <w:smallCaps/>
              </w:rPr>
              <w:t xml:space="preserve"> społecznych</w:t>
            </w:r>
          </w:p>
        </w:tc>
      </w:tr>
      <w:tr w:rsidR="008D628E" w:rsidRPr="002D2C3D" w14:paraId="0F2F0204" w14:textId="77777777" w:rsidTr="00CB61B8">
        <w:trPr>
          <w:trHeight w:val="227"/>
        </w:trPr>
        <w:tc>
          <w:tcPr>
            <w:tcW w:w="846" w:type="dxa"/>
            <w:vAlign w:val="center"/>
          </w:tcPr>
          <w:p w14:paraId="0B60528A" w14:textId="3E5D2626" w:rsidR="008D628E" w:rsidRPr="002D2C3D" w:rsidRDefault="008D628E" w:rsidP="002D2C3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107" w:type="dxa"/>
            <w:vAlign w:val="center"/>
          </w:tcPr>
          <w:p w14:paraId="094B265E" w14:textId="46928DAD" w:rsidR="008D628E" w:rsidRDefault="008D628E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8D628E">
              <w:rPr>
                <w:rFonts w:ascii="Tahoma" w:hAnsi="Tahoma" w:cs="Tahoma"/>
              </w:rPr>
              <w:t>jest gotów do myślenia i działania w sposób przedsiębiorczy</w:t>
            </w:r>
          </w:p>
        </w:tc>
        <w:tc>
          <w:tcPr>
            <w:tcW w:w="1628" w:type="dxa"/>
            <w:vAlign w:val="center"/>
          </w:tcPr>
          <w:p w14:paraId="230B9A66" w14:textId="13E2A936" w:rsidR="008D628E" w:rsidRPr="002D2C3D" w:rsidRDefault="008D628E" w:rsidP="002D2C3D">
            <w:pPr>
              <w:pStyle w:val="wrubryce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K04</w:t>
            </w:r>
          </w:p>
        </w:tc>
      </w:tr>
    </w:tbl>
    <w:p w14:paraId="7376EE8F" w14:textId="77777777" w:rsidR="0068554A" w:rsidRPr="004B68D2" w:rsidRDefault="0068554A" w:rsidP="002D2C3D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40E3DBDD" w14:textId="77777777" w:rsidR="0035344F" w:rsidRPr="002D2C3D" w:rsidRDefault="008938C7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D2C3D">
        <w:rPr>
          <w:rFonts w:ascii="Tahoma" w:hAnsi="Tahoma" w:cs="Tahoma"/>
        </w:rPr>
        <w:t xml:space="preserve">Formy zajęć dydaktycznych </w:t>
      </w:r>
      <w:r w:rsidR="004D72D9" w:rsidRPr="002D2C3D">
        <w:rPr>
          <w:rFonts w:ascii="Tahoma" w:hAnsi="Tahoma" w:cs="Tahoma"/>
        </w:rPr>
        <w:t>oraz</w:t>
      </w:r>
      <w:r w:rsidRPr="002D2C3D">
        <w:rPr>
          <w:rFonts w:ascii="Tahoma" w:hAnsi="Tahoma" w:cs="Tahoma"/>
        </w:rPr>
        <w:t xml:space="preserve"> wymiar </w:t>
      </w:r>
      <w:r w:rsidR="004D72D9" w:rsidRPr="002D2C3D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2D2C3D" w14:paraId="5CFFB5BF" w14:textId="77777777" w:rsidTr="004846A3">
        <w:tc>
          <w:tcPr>
            <w:tcW w:w="9778" w:type="dxa"/>
            <w:gridSpan w:val="8"/>
            <w:vAlign w:val="center"/>
          </w:tcPr>
          <w:p w14:paraId="00767F56" w14:textId="77777777" w:rsidR="0035344F" w:rsidRPr="002D2C3D" w:rsidRDefault="0035344F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2D2C3D" w14:paraId="20A71EEE" w14:textId="77777777" w:rsidTr="004846A3">
        <w:tc>
          <w:tcPr>
            <w:tcW w:w="1222" w:type="dxa"/>
            <w:vAlign w:val="center"/>
          </w:tcPr>
          <w:p w14:paraId="58EC405F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A6E5599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5D6CDA8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4C9CA8A1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0FE1968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F217A5C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25FCB26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100165B2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ECTS</w:t>
            </w:r>
          </w:p>
        </w:tc>
      </w:tr>
      <w:tr w:rsidR="0035344F" w:rsidRPr="002D2C3D" w14:paraId="33660ABB" w14:textId="77777777" w:rsidTr="004846A3">
        <w:tc>
          <w:tcPr>
            <w:tcW w:w="1222" w:type="dxa"/>
            <w:vAlign w:val="center"/>
          </w:tcPr>
          <w:p w14:paraId="465A4BF4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120B206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E5A569D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AB994FB" w14:textId="77777777" w:rsidR="0035344F" w:rsidRPr="002D2C3D" w:rsidRDefault="003008B1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1C955A1F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8AF112F" w14:textId="77777777" w:rsidR="0035344F" w:rsidRPr="002D2C3D" w:rsidRDefault="003008B1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1</w:t>
            </w:r>
            <w:r w:rsidR="002A4A39" w:rsidRPr="002D2C3D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14:paraId="5F32FB35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1DC16DE" w14:textId="77777777" w:rsidR="0035344F" w:rsidRPr="002D2C3D" w:rsidRDefault="003008B1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3</w:t>
            </w:r>
          </w:p>
        </w:tc>
      </w:tr>
    </w:tbl>
    <w:p w14:paraId="6CB677BB" w14:textId="77777777" w:rsidR="0035344F" w:rsidRPr="002D2C3D" w:rsidRDefault="0035344F" w:rsidP="002D2C3D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2D2C3D" w14:paraId="66CE31FC" w14:textId="77777777" w:rsidTr="004846A3">
        <w:tc>
          <w:tcPr>
            <w:tcW w:w="9778" w:type="dxa"/>
            <w:gridSpan w:val="8"/>
            <w:vAlign w:val="center"/>
          </w:tcPr>
          <w:p w14:paraId="2F1C2BEF" w14:textId="77777777" w:rsidR="0035344F" w:rsidRPr="002D2C3D" w:rsidRDefault="0035344F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2D2C3D" w14:paraId="4FF51CBC" w14:textId="77777777" w:rsidTr="004846A3">
        <w:tc>
          <w:tcPr>
            <w:tcW w:w="1222" w:type="dxa"/>
            <w:vAlign w:val="center"/>
          </w:tcPr>
          <w:p w14:paraId="0F60794D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31A2FE8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EAC7BD9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5A17FFE3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5C07FF4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24F9A156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7AF3716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7E10E79" w14:textId="77777777" w:rsidR="0035344F" w:rsidRPr="002D2C3D" w:rsidRDefault="0035344F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ECTS</w:t>
            </w:r>
          </w:p>
        </w:tc>
      </w:tr>
      <w:tr w:rsidR="0035344F" w:rsidRPr="002D2C3D" w14:paraId="3E189A11" w14:textId="77777777" w:rsidTr="004846A3">
        <w:tc>
          <w:tcPr>
            <w:tcW w:w="1222" w:type="dxa"/>
            <w:vAlign w:val="center"/>
          </w:tcPr>
          <w:p w14:paraId="095C3DE7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2BF8615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887B22F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8CBBE1F" w14:textId="77777777" w:rsidR="0035344F" w:rsidRPr="002D2C3D" w:rsidRDefault="003008B1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0B496748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A0BFB97" w14:textId="77777777" w:rsidR="0035344F" w:rsidRPr="002D2C3D" w:rsidRDefault="003008B1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58BF9FCE" w14:textId="77777777" w:rsidR="0035344F" w:rsidRPr="002D2C3D" w:rsidRDefault="00E75676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A627468" w14:textId="77777777" w:rsidR="0035344F" w:rsidRPr="002D2C3D" w:rsidRDefault="003008B1" w:rsidP="002D2C3D">
            <w:pPr>
              <w:pStyle w:val="centralniewrubryce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3</w:t>
            </w:r>
          </w:p>
        </w:tc>
      </w:tr>
    </w:tbl>
    <w:p w14:paraId="50DB4150" w14:textId="77777777" w:rsidR="008938C7" w:rsidRPr="002D2C3D" w:rsidRDefault="008938C7" w:rsidP="002D2C3D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14:paraId="06656A51" w14:textId="77777777" w:rsidR="008938C7" w:rsidRPr="002D2C3D" w:rsidRDefault="008D2150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D2C3D">
        <w:rPr>
          <w:rFonts w:ascii="Tahoma" w:hAnsi="Tahoma" w:cs="Tahoma"/>
        </w:rPr>
        <w:t>Metody realizacji zajęć</w:t>
      </w:r>
      <w:r w:rsidR="006A46E0" w:rsidRPr="002D2C3D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2D2C3D" w14:paraId="6DF1DD3B" w14:textId="77777777" w:rsidTr="00814C3C">
        <w:tc>
          <w:tcPr>
            <w:tcW w:w="2127" w:type="dxa"/>
            <w:vAlign w:val="center"/>
          </w:tcPr>
          <w:p w14:paraId="7BAC4724" w14:textId="77777777" w:rsidR="006A46E0" w:rsidRPr="002D2C3D" w:rsidRDefault="006A46E0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B32263E" w14:textId="77777777" w:rsidR="006A46E0" w:rsidRPr="002D2C3D" w:rsidRDefault="006A46E0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Metoda realizacji</w:t>
            </w:r>
          </w:p>
        </w:tc>
      </w:tr>
      <w:tr w:rsidR="006F0CF6" w:rsidRPr="002D2C3D" w14:paraId="7DD6464F" w14:textId="77777777" w:rsidTr="00E75676">
        <w:tc>
          <w:tcPr>
            <w:tcW w:w="2127" w:type="dxa"/>
            <w:vAlign w:val="center"/>
          </w:tcPr>
          <w:p w14:paraId="72C10FED" w14:textId="77777777" w:rsidR="006F0CF6" w:rsidRPr="002D2C3D" w:rsidRDefault="006F0CF6" w:rsidP="002D2C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738CDBB9" w14:textId="77777777" w:rsidR="006F0CF6" w:rsidRPr="002D2C3D" w:rsidRDefault="006F0CF6" w:rsidP="002D2C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Omówienie</w:t>
            </w:r>
            <w:r w:rsidR="00572BB6" w:rsidRPr="002D2C3D">
              <w:rPr>
                <w:rFonts w:ascii="Tahoma" w:hAnsi="Tahoma" w:cs="Tahoma"/>
                <w:b w:val="0"/>
              </w:rPr>
              <w:t xml:space="preserve"> każdego</w:t>
            </w:r>
            <w:r w:rsidRPr="002D2C3D">
              <w:rPr>
                <w:rFonts w:ascii="Tahoma" w:hAnsi="Tahoma" w:cs="Tahoma"/>
                <w:b w:val="0"/>
              </w:rPr>
              <w:t xml:space="preserve"> tematu, teoretyczne wprowadzenie w tematykę związaną z projektowaniem komunikatów graficznych i podstaw tworzenia grafiki komputerowej, korekty indywidualne i zbiorowe</w:t>
            </w:r>
          </w:p>
        </w:tc>
      </w:tr>
      <w:tr w:rsidR="006F0CF6" w:rsidRPr="002D2C3D" w14:paraId="606A31BC" w14:textId="77777777" w:rsidTr="00E75676">
        <w:tc>
          <w:tcPr>
            <w:tcW w:w="2127" w:type="dxa"/>
            <w:vAlign w:val="center"/>
          </w:tcPr>
          <w:p w14:paraId="20543984" w14:textId="77777777" w:rsidR="006F0CF6" w:rsidRPr="002D2C3D" w:rsidRDefault="006F0CF6" w:rsidP="002D2C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A2F3752" w14:textId="77777777" w:rsidR="006F0CF6" w:rsidRPr="002D2C3D" w:rsidRDefault="006F0CF6" w:rsidP="002D2C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D2C3D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6502D72E" w14:textId="77777777" w:rsidR="00205081" w:rsidRPr="002D2C3D" w:rsidRDefault="00205081" w:rsidP="002D2C3D">
      <w:pPr>
        <w:spacing w:before="40" w:after="4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905F067" w14:textId="77777777" w:rsidR="008938C7" w:rsidRPr="002D2C3D" w:rsidRDefault="008938C7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D2C3D">
        <w:rPr>
          <w:rFonts w:ascii="Tahoma" w:hAnsi="Tahoma" w:cs="Tahoma"/>
        </w:rPr>
        <w:t xml:space="preserve">Treści kształcenia </w:t>
      </w:r>
      <w:r w:rsidRPr="002D2C3D">
        <w:rPr>
          <w:rFonts w:ascii="Tahoma" w:hAnsi="Tahoma" w:cs="Tahoma"/>
          <w:b w:val="0"/>
          <w:sz w:val="20"/>
        </w:rPr>
        <w:t>(oddzielnie dla każdej formy zajęć)</w:t>
      </w:r>
    </w:p>
    <w:p w14:paraId="33E48073" w14:textId="77777777" w:rsidR="00D465B9" w:rsidRPr="002D2C3D" w:rsidRDefault="00D465B9" w:rsidP="002D2C3D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60209E3B" w14:textId="77777777" w:rsidR="008938C7" w:rsidRPr="002D2C3D" w:rsidRDefault="00BB4F43" w:rsidP="002D2C3D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D2C3D">
        <w:rPr>
          <w:rFonts w:ascii="Tahoma" w:hAnsi="Tahoma" w:cs="Tahoma"/>
          <w:smallCaps/>
        </w:rPr>
        <w:t>L</w:t>
      </w:r>
      <w:r w:rsidR="002325AB" w:rsidRPr="002D2C3D">
        <w:rPr>
          <w:rFonts w:ascii="Tahoma" w:hAnsi="Tahoma" w:cs="Tahoma"/>
          <w:smallCaps/>
        </w:rPr>
        <w:t>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2D2C3D" w14:paraId="60359F01" w14:textId="77777777" w:rsidTr="00756F7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E633132" w14:textId="77777777" w:rsidR="00E75676" w:rsidRPr="002D2C3D" w:rsidRDefault="00E75676" w:rsidP="002D2C3D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2D2C3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E633D5B" w14:textId="77777777" w:rsidR="00E75676" w:rsidRPr="002D2C3D" w:rsidRDefault="00E75676" w:rsidP="002D2C3D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2D2C3D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75676" w:rsidRPr="002D2C3D" w14:paraId="75FA566F" w14:textId="77777777" w:rsidTr="00756F7B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0421C621" w14:textId="77777777" w:rsidR="00E75676" w:rsidRPr="002D2C3D" w:rsidRDefault="00E75676" w:rsidP="002D2C3D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EBA8E85" w14:textId="77777777" w:rsidR="00E75676" w:rsidRPr="002D2C3D" w:rsidRDefault="00E75676" w:rsidP="002D2C3D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72BB6" w:rsidRPr="002D2C3D" w14:paraId="7CA7A49D" w14:textId="77777777" w:rsidTr="00756F7B">
        <w:tc>
          <w:tcPr>
            <w:tcW w:w="568" w:type="dxa"/>
            <w:vAlign w:val="center"/>
          </w:tcPr>
          <w:p w14:paraId="1FD2E387" w14:textId="77777777" w:rsidR="00572BB6" w:rsidRPr="002D2C3D" w:rsidRDefault="00572BB6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L1</w:t>
            </w:r>
          </w:p>
        </w:tc>
        <w:tc>
          <w:tcPr>
            <w:tcW w:w="9213" w:type="dxa"/>
            <w:vAlign w:val="center"/>
          </w:tcPr>
          <w:p w14:paraId="0A2D0864" w14:textId="53CC2552" w:rsidR="00572BB6" w:rsidRPr="002D2C3D" w:rsidRDefault="001E4A72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D92670">
              <w:rPr>
                <w:rFonts w:ascii="Tahoma" w:hAnsi="Tahoma" w:cs="Tahoma"/>
              </w:rPr>
              <w:t>Symboli</w:t>
            </w:r>
            <w:r w:rsidR="005A605C">
              <w:rPr>
                <w:rFonts w:ascii="Tahoma" w:hAnsi="Tahoma" w:cs="Tahoma"/>
              </w:rPr>
              <w:t>ka i znak</w:t>
            </w:r>
            <w:r>
              <w:rPr>
                <w:rFonts w:ascii="Tahoma" w:hAnsi="Tahoma" w:cs="Tahoma"/>
              </w:rPr>
              <w:t xml:space="preserve"> </w:t>
            </w:r>
            <w:r w:rsidRPr="00D92670">
              <w:rPr>
                <w:rFonts w:ascii="Tahoma" w:hAnsi="Tahoma" w:cs="Tahoma"/>
              </w:rPr>
              <w:t>– podstawowe zagadnienia związane ze znaczeniem obrazu.</w:t>
            </w:r>
          </w:p>
        </w:tc>
      </w:tr>
      <w:tr w:rsidR="005A605C" w:rsidRPr="002D2C3D" w14:paraId="53DC8548" w14:textId="77777777" w:rsidTr="00756F7B">
        <w:tc>
          <w:tcPr>
            <w:tcW w:w="568" w:type="dxa"/>
            <w:vAlign w:val="center"/>
          </w:tcPr>
          <w:p w14:paraId="6E7EE961" w14:textId="1B93F28C" w:rsidR="005A605C" w:rsidRPr="002D2C3D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92670">
              <w:rPr>
                <w:rFonts w:ascii="Tahoma" w:hAnsi="Tahoma" w:cs="Tahoma"/>
              </w:rPr>
              <w:t>L2</w:t>
            </w:r>
          </w:p>
        </w:tc>
        <w:tc>
          <w:tcPr>
            <w:tcW w:w="9213" w:type="dxa"/>
            <w:vAlign w:val="center"/>
          </w:tcPr>
          <w:p w14:paraId="15CC260D" w14:textId="59C08E55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Eksplorowanie nowatorskich technik i koncepcji w projektowaniu graficznym, eksperymentowanie formą i treścią.</w:t>
            </w:r>
          </w:p>
        </w:tc>
      </w:tr>
      <w:tr w:rsidR="005A605C" w:rsidRPr="002D2C3D" w14:paraId="06ABD5EC" w14:textId="77777777" w:rsidTr="00756F7B">
        <w:tc>
          <w:tcPr>
            <w:tcW w:w="568" w:type="dxa"/>
            <w:vAlign w:val="center"/>
          </w:tcPr>
          <w:p w14:paraId="02B699B7" w14:textId="7A9B7282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92670">
              <w:rPr>
                <w:rFonts w:ascii="Tahoma" w:hAnsi="Tahoma" w:cs="Tahoma"/>
              </w:rPr>
              <w:t>L3</w:t>
            </w:r>
          </w:p>
        </w:tc>
        <w:tc>
          <w:tcPr>
            <w:tcW w:w="9213" w:type="dxa"/>
            <w:vAlign w:val="center"/>
          </w:tcPr>
          <w:p w14:paraId="3233C225" w14:textId="6E8AC629" w:rsidR="005A605C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Ewolucja designu graficznego, wpływ różnych epok i stylów na współczesny design.</w:t>
            </w:r>
          </w:p>
        </w:tc>
      </w:tr>
      <w:tr w:rsidR="005A605C" w:rsidRPr="002D2C3D" w14:paraId="5FB165DD" w14:textId="77777777" w:rsidTr="00756F7B">
        <w:tc>
          <w:tcPr>
            <w:tcW w:w="568" w:type="dxa"/>
            <w:vAlign w:val="center"/>
          </w:tcPr>
          <w:p w14:paraId="46631565" w14:textId="3884F145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92670">
              <w:rPr>
                <w:rFonts w:ascii="Tahoma" w:hAnsi="Tahoma" w:cs="Tahoma"/>
              </w:rPr>
              <w:t>L4</w:t>
            </w:r>
          </w:p>
        </w:tc>
        <w:tc>
          <w:tcPr>
            <w:tcW w:w="9213" w:type="dxa"/>
            <w:vAlign w:val="center"/>
          </w:tcPr>
          <w:p w14:paraId="2ED2952B" w14:textId="235F1F03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Ilustracja edukacyjna – Student ma za zadanie stworzyć serię ilustracji edukacyjnych na temat wybranego zagadnienia naukowego, historycznego lub społecznego. Ilustracje mogą być z przeznaczeniem do materiałów drukowanych (np. podręczniki) lub publikacje on-line.</w:t>
            </w:r>
          </w:p>
        </w:tc>
      </w:tr>
      <w:tr w:rsidR="005A605C" w:rsidRPr="002D2C3D" w14:paraId="35474C90" w14:textId="77777777" w:rsidTr="00756F7B">
        <w:tc>
          <w:tcPr>
            <w:tcW w:w="568" w:type="dxa"/>
            <w:vAlign w:val="center"/>
          </w:tcPr>
          <w:p w14:paraId="339DC7EC" w14:textId="5F28AA46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92670">
              <w:rPr>
                <w:rFonts w:ascii="Tahoma" w:hAnsi="Tahoma" w:cs="Tahoma"/>
              </w:rPr>
              <w:t>L5</w:t>
            </w:r>
          </w:p>
        </w:tc>
        <w:tc>
          <w:tcPr>
            <w:tcW w:w="9213" w:type="dxa"/>
            <w:vAlign w:val="center"/>
          </w:tcPr>
          <w:p w14:paraId="1C66F810" w14:textId="4FD301BF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D92670">
              <w:rPr>
                <w:rFonts w:ascii="Tahoma" w:hAnsi="Tahoma" w:cs="Tahoma"/>
              </w:rPr>
              <w:t>Teoria koloru. Psychologiczne aspekty stosowania kolorów. Student zaprojektuje awatara</w:t>
            </w:r>
            <w:r>
              <w:rPr>
                <w:rFonts w:ascii="Tahoma" w:hAnsi="Tahoma" w:cs="Tahoma"/>
              </w:rPr>
              <w:t xml:space="preserve"> bazującego na postacie znanej osoby</w:t>
            </w:r>
            <w:r w:rsidRPr="00D92670">
              <w:rPr>
                <w:rFonts w:ascii="Tahoma" w:hAnsi="Tahoma" w:cs="Tahoma"/>
              </w:rPr>
              <w:t xml:space="preserve"> w taki sposób, aby oddać </w:t>
            </w:r>
            <w:r>
              <w:rPr>
                <w:rFonts w:ascii="Tahoma" w:hAnsi="Tahoma" w:cs="Tahoma"/>
              </w:rPr>
              <w:t xml:space="preserve">jej </w:t>
            </w:r>
            <w:r w:rsidRPr="00D92670">
              <w:rPr>
                <w:rFonts w:ascii="Tahoma" w:hAnsi="Tahoma" w:cs="Tahoma"/>
              </w:rPr>
              <w:t xml:space="preserve">charakter kolorem. Grafika </w:t>
            </w:r>
            <w:r>
              <w:rPr>
                <w:rFonts w:ascii="Tahoma" w:hAnsi="Tahoma" w:cs="Tahoma"/>
              </w:rPr>
              <w:t xml:space="preserve">może </w:t>
            </w:r>
            <w:r w:rsidRPr="00D92670">
              <w:rPr>
                <w:rFonts w:ascii="Tahoma" w:hAnsi="Tahoma" w:cs="Tahoma"/>
              </w:rPr>
              <w:t>mieć formę krótkiej animacji 5</w:t>
            </w:r>
            <w:r>
              <w:rPr>
                <w:rFonts w:ascii="Tahoma" w:hAnsi="Tahoma" w:cs="Tahoma"/>
              </w:rPr>
              <w:t>-10</w:t>
            </w:r>
            <w:r w:rsidRPr="00D92670">
              <w:rPr>
                <w:rFonts w:ascii="Tahoma" w:hAnsi="Tahoma" w:cs="Tahoma"/>
              </w:rPr>
              <w:t xml:space="preserve"> sekundowej z dźwiękiem.</w:t>
            </w:r>
          </w:p>
        </w:tc>
      </w:tr>
      <w:tr w:rsidR="005A605C" w:rsidRPr="002D2C3D" w14:paraId="1AC4C628" w14:textId="77777777" w:rsidTr="00756F7B">
        <w:tc>
          <w:tcPr>
            <w:tcW w:w="568" w:type="dxa"/>
            <w:vAlign w:val="center"/>
          </w:tcPr>
          <w:p w14:paraId="342A1075" w14:textId="3EFA6D89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L6</w:t>
            </w:r>
          </w:p>
        </w:tc>
        <w:tc>
          <w:tcPr>
            <w:tcW w:w="9213" w:type="dxa"/>
            <w:vAlign w:val="center"/>
          </w:tcPr>
          <w:p w14:paraId="6A4CAE3A" w14:textId="2628D768" w:rsidR="005A605C" w:rsidRPr="00D92670" w:rsidRDefault="005A605C" w:rsidP="005A605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Projekt reklamy własnej działalności projektowo-artystycznej przeznaczony do mediów społecznościowych.</w:t>
            </w:r>
          </w:p>
        </w:tc>
      </w:tr>
    </w:tbl>
    <w:p w14:paraId="40A8ABE2" w14:textId="5F4BCB43" w:rsidR="002D2C3D" w:rsidRDefault="002D2C3D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3280B9D0" w14:textId="1177EC15" w:rsidR="002325AB" w:rsidRPr="002D2C3D" w:rsidRDefault="002325AB" w:rsidP="002D2C3D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D2C3D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2D2C3D" w14:paraId="3A97C7BA" w14:textId="77777777" w:rsidTr="001A281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0F653024" w14:textId="77777777" w:rsidR="00E75676" w:rsidRPr="002D2C3D" w:rsidRDefault="00E75676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7F484CF" w14:textId="77777777" w:rsidR="00E75676" w:rsidRPr="002D2C3D" w:rsidRDefault="00E75676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75676" w:rsidRPr="002D2C3D" w14:paraId="0F3EDC55" w14:textId="77777777" w:rsidTr="001A281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BD5EBD5" w14:textId="77777777" w:rsidR="00E75676" w:rsidRPr="002D2C3D" w:rsidRDefault="00E75676" w:rsidP="002D2C3D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8C52C3D" w14:textId="77777777" w:rsidR="00E75676" w:rsidRPr="002D2C3D" w:rsidRDefault="00E75676" w:rsidP="002D2C3D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E164C" w:rsidRPr="002D2C3D" w14:paraId="165851F3" w14:textId="77777777" w:rsidTr="001A281F">
        <w:tc>
          <w:tcPr>
            <w:tcW w:w="568" w:type="dxa"/>
            <w:vAlign w:val="center"/>
          </w:tcPr>
          <w:p w14:paraId="799756E2" w14:textId="77777777" w:rsidR="003E164C" w:rsidRPr="002D2C3D" w:rsidRDefault="003E164C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P1</w:t>
            </w:r>
          </w:p>
        </w:tc>
        <w:tc>
          <w:tcPr>
            <w:tcW w:w="9213" w:type="dxa"/>
            <w:vAlign w:val="center"/>
          </w:tcPr>
          <w:p w14:paraId="3DED0A2C" w14:textId="4CF29872" w:rsidR="003E164C" w:rsidRPr="002D2C3D" w:rsidRDefault="0065012E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Zadaniem studenta jest wykonanie plakatu o tematyce społecznej </w:t>
            </w:r>
            <w:r w:rsidR="009D23FF">
              <w:rPr>
                <w:rFonts w:ascii="Tahoma" w:hAnsi="Tahoma" w:cs="Tahoma"/>
              </w:rPr>
              <w:t>związanym z zrównoważonym rozwojem</w:t>
            </w:r>
            <w:r w:rsidR="003E0BBF">
              <w:rPr>
                <w:rFonts w:ascii="Tahoma" w:hAnsi="Tahoma" w:cs="Tahoma"/>
              </w:rPr>
              <w:t>.</w:t>
            </w:r>
            <w:r w:rsidR="009D23FF">
              <w:rPr>
                <w:rFonts w:ascii="Tahoma" w:hAnsi="Tahoma" w:cs="Tahoma"/>
              </w:rPr>
              <w:t xml:space="preserve"> </w:t>
            </w:r>
          </w:p>
          <w:p w14:paraId="49AC0D61" w14:textId="77777777" w:rsidR="0065012E" w:rsidRPr="002D2C3D" w:rsidRDefault="0065012E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Technika dowolna (możliwe łączenie technik)</w:t>
            </w:r>
          </w:p>
          <w:p w14:paraId="688A2272" w14:textId="3F99F020" w:rsidR="0065012E" w:rsidRPr="002D2C3D" w:rsidRDefault="0065012E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Format: B1, przestrzeń barwna: CMYK</w:t>
            </w:r>
          </w:p>
        </w:tc>
      </w:tr>
    </w:tbl>
    <w:p w14:paraId="73A20939" w14:textId="77777777" w:rsidR="00EF5458" w:rsidRPr="002D2C3D" w:rsidRDefault="00EF5458" w:rsidP="002D2C3D">
      <w:pPr>
        <w:pStyle w:val="Podpunkty"/>
        <w:spacing w:before="40" w:after="40"/>
        <w:ind w:left="0"/>
        <w:rPr>
          <w:rFonts w:ascii="Tahoma" w:hAnsi="Tahoma" w:cs="Tahoma"/>
          <w:spacing w:val="-8"/>
          <w:sz w:val="24"/>
          <w:szCs w:val="24"/>
        </w:rPr>
      </w:pPr>
    </w:p>
    <w:p w14:paraId="19BCB26A" w14:textId="77777777" w:rsidR="00B14660" w:rsidRDefault="00B14660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61DB59C4" w14:textId="79C1C558" w:rsidR="00756F7B" w:rsidRPr="002D2C3D" w:rsidRDefault="00426BA1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2D2C3D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906ED9" w:rsidRPr="002D2C3D">
        <w:rPr>
          <w:rFonts w:ascii="Tahoma" w:hAnsi="Tahoma" w:cs="Tahoma"/>
          <w:spacing w:val="-8"/>
        </w:rPr>
        <w:t>uczenia się</w:t>
      </w:r>
      <w:r w:rsidR="0005749C" w:rsidRPr="002D2C3D">
        <w:rPr>
          <w:rFonts w:ascii="Tahoma" w:hAnsi="Tahoma" w:cs="Tahoma"/>
          <w:spacing w:val="-8"/>
        </w:rPr>
        <w:t xml:space="preserve">, </w:t>
      </w:r>
      <w:r w:rsidRPr="002D2C3D">
        <w:rPr>
          <w:rFonts w:ascii="Tahoma" w:hAnsi="Tahoma" w:cs="Tahoma"/>
          <w:spacing w:val="-8"/>
        </w:rPr>
        <w:t>celami przedmiot</w:t>
      </w:r>
      <w:r w:rsidR="0005749C" w:rsidRPr="002D2C3D">
        <w:rPr>
          <w:rFonts w:ascii="Tahoma" w:hAnsi="Tahoma" w:cs="Tahoma"/>
          <w:spacing w:val="-8"/>
        </w:rPr>
        <w:t>u</w:t>
      </w:r>
      <w:r w:rsidRPr="002D2C3D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756F7B" w:rsidRPr="002D2C3D" w14:paraId="03A9B067" w14:textId="77777777" w:rsidTr="003F5229">
        <w:tc>
          <w:tcPr>
            <w:tcW w:w="3221" w:type="dxa"/>
          </w:tcPr>
          <w:p w14:paraId="004B7A68" w14:textId="77777777" w:rsidR="00756F7B" w:rsidRPr="002D2C3D" w:rsidRDefault="00756F7B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20" w:type="dxa"/>
          </w:tcPr>
          <w:p w14:paraId="6AA3A8BE" w14:textId="77777777" w:rsidR="00756F7B" w:rsidRPr="002D2C3D" w:rsidRDefault="00756F7B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238D6D60" w14:textId="77777777" w:rsidR="00756F7B" w:rsidRPr="002D2C3D" w:rsidRDefault="00756F7B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Treści kształcenia</w:t>
            </w:r>
          </w:p>
        </w:tc>
      </w:tr>
      <w:tr w:rsidR="00756F7B" w:rsidRPr="002D2C3D" w14:paraId="48757457" w14:textId="77777777" w:rsidTr="003F5229">
        <w:tc>
          <w:tcPr>
            <w:tcW w:w="3221" w:type="dxa"/>
          </w:tcPr>
          <w:p w14:paraId="1FE11F8F" w14:textId="77777777" w:rsidR="00756F7B" w:rsidRPr="002D2C3D" w:rsidRDefault="00756F7B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</w:tcPr>
          <w:p w14:paraId="1A847703" w14:textId="57D1733F" w:rsidR="00756F7B" w:rsidRPr="002D2C3D" w:rsidRDefault="00756F7B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C</w:t>
            </w:r>
            <w:r w:rsidR="00EE367F" w:rsidRPr="002D2C3D">
              <w:rPr>
                <w:rFonts w:ascii="Tahoma" w:hAnsi="Tahoma" w:cs="Tahoma"/>
              </w:rPr>
              <w:t>1</w:t>
            </w:r>
            <w:r w:rsidRPr="002D2C3D">
              <w:rPr>
                <w:rFonts w:ascii="Tahoma" w:hAnsi="Tahoma" w:cs="Tahoma"/>
              </w:rPr>
              <w:t>, C</w:t>
            </w:r>
            <w:r w:rsidR="00EE367F" w:rsidRPr="002D2C3D">
              <w:rPr>
                <w:rFonts w:ascii="Tahoma" w:hAnsi="Tahoma" w:cs="Tahoma"/>
              </w:rPr>
              <w:t>2</w:t>
            </w:r>
            <w:r w:rsidRPr="002D2C3D">
              <w:rPr>
                <w:rFonts w:ascii="Tahoma" w:hAnsi="Tahoma" w:cs="Tahoma"/>
              </w:rPr>
              <w:t xml:space="preserve">, </w:t>
            </w:r>
            <w:r w:rsidR="0079348A">
              <w:rPr>
                <w:rFonts w:ascii="Tahoma" w:hAnsi="Tahoma" w:cs="Tahoma"/>
              </w:rPr>
              <w:t xml:space="preserve">C3, </w:t>
            </w:r>
            <w:r w:rsidRPr="002D2C3D">
              <w:rPr>
                <w:rFonts w:ascii="Tahoma" w:hAnsi="Tahoma" w:cs="Tahoma"/>
              </w:rPr>
              <w:t>C</w:t>
            </w:r>
            <w:r w:rsidR="00EE367F" w:rsidRPr="002D2C3D">
              <w:rPr>
                <w:rFonts w:ascii="Tahoma" w:hAnsi="Tahoma" w:cs="Tahoma"/>
              </w:rPr>
              <w:t>4</w:t>
            </w:r>
            <w:r w:rsidRPr="002D2C3D">
              <w:rPr>
                <w:rFonts w:ascii="Tahoma" w:hAnsi="Tahoma" w:cs="Tahoma"/>
              </w:rPr>
              <w:t>, C</w:t>
            </w:r>
            <w:r w:rsidR="00EE367F" w:rsidRPr="002D2C3D">
              <w:rPr>
                <w:rFonts w:ascii="Tahoma" w:hAnsi="Tahoma" w:cs="Tahoma"/>
              </w:rPr>
              <w:t>5</w:t>
            </w:r>
          </w:p>
        </w:tc>
        <w:tc>
          <w:tcPr>
            <w:tcW w:w="3221" w:type="dxa"/>
          </w:tcPr>
          <w:p w14:paraId="66D65B32" w14:textId="4B5214A7" w:rsidR="00756F7B" w:rsidRPr="002D2C3D" w:rsidRDefault="00E50710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 L2, L3, L4, L5, L6</w:t>
            </w:r>
          </w:p>
        </w:tc>
      </w:tr>
      <w:tr w:rsidR="00756F7B" w:rsidRPr="002D2C3D" w14:paraId="19148D59" w14:textId="77777777" w:rsidTr="003F5229">
        <w:tc>
          <w:tcPr>
            <w:tcW w:w="3221" w:type="dxa"/>
          </w:tcPr>
          <w:p w14:paraId="5CFD0C04" w14:textId="77777777" w:rsidR="00756F7B" w:rsidRPr="002D2C3D" w:rsidRDefault="00756F7B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</w:tcPr>
          <w:p w14:paraId="72C2CA32" w14:textId="5B8FFB34" w:rsidR="00756F7B" w:rsidRPr="002D2C3D" w:rsidRDefault="0079348A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C2, </w:t>
            </w:r>
            <w:r w:rsidR="00F02472" w:rsidRPr="002D2C3D">
              <w:rPr>
                <w:rFonts w:ascii="Tahoma" w:hAnsi="Tahoma" w:cs="Tahoma"/>
              </w:rPr>
              <w:t>C3, C4, C5</w:t>
            </w:r>
          </w:p>
        </w:tc>
        <w:tc>
          <w:tcPr>
            <w:tcW w:w="3221" w:type="dxa"/>
          </w:tcPr>
          <w:p w14:paraId="35D3CAB7" w14:textId="4BDD9226" w:rsidR="00756F7B" w:rsidRPr="002D2C3D" w:rsidRDefault="00E50710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 L2, L3, L4, L5, L6</w:t>
            </w:r>
          </w:p>
        </w:tc>
      </w:tr>
      <w:tr w:rsidR="0079348A" w:rsidRPr="002D2C3D" w14:paraId="7AFBDACD" w14:textId="77777777" w:rsidTr="003F5229">
        <w:tc>
          <w:tcPr>
            <w:tcW w:w="3221" w:type="dxa"/>
          </w:tcPr>
          <w:p w14:paraId="447F5205" w14:textId="77777777" w:rsidR="0079348A" w:rsidRPr="002D2C3D" w:rsidRDefault="0079348A" w:rsidP="007934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</w:tcPr>
          <w:p w14:paraId="637A569E" w14:textId="21328A61" w:rsidR="0079348A" w:rsidRPr="002D2C3D" w:rsidRDefault="0079348A" w:rsidP="007934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C1, C2, </w:t>
            </w:r>
            <w:r>
              <w:rPr>
                <w:rFonts w:ascii="Tahoma" w:hAnsi="Tahoma" w:cs="Tahoma"/>
              </w:rPr>
              <w:t xml:space="preserve">C3, </w:t>
            </w:r>
            <w:r w:rsidRPr="002D2C3D">
              <w:rPr>
                <w:rFonts w:ascii="Tahoma" w:hAnsi="Tahoma" w:cs="Tahoma"/>
              </w:rPr>
              <w:t>C4, C5</w:t>
            </w:r>
          </w:p>
        </w:tc>
        <w:tc>
          <w:tcPr>
            <w:tcW w:w="3221" w:type="dxa"/>
          </w:tcPr>
          <w:p w14:paraId="6759CC34" w14:textId="26EF21F6" w:rsidR="0079348A" w:rsidRPr="002D2C3D" w:rsidRDefault="00E50710" w:rsidP="007934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79348A" w:rsidRPr="002D2C3D" w14:paraId="2E797C8F" w14:textId="77777777" w:rsidTr="000933BA">
        <w:tc>
          <w:tcPr>
            <w:tcW w:w="3221" w:type="dxa"/>
            <w:vAlign w:val="center"/>
          </w:tcPr>
          <w:p w14:paraId="2B05EA9A" w14:textId="1821D044" w:rsidR="0079348A" w:rsidRPr="002D2C3D" w:rsidRDefault="0079348A" w:rsidP="007934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</w:t>
            </w:r>
            <w:r w:rsidR="00C7227C">
              <w:rPr>
                <w:rFonts w:ascii="Tahoma" w:hAnsi="Tahoma" w:cs="Tahoma"/>
              </w:rPr>
              <w:t>K</w:t>
            </w:r>
            <w:r w:rsidRPr="002D2C3D">
              <w:rPr>
                <w:rFonts w:ascii="Tahoma" w:hAnsi="Tahoma" w:cs="Tahoma"/>
              </w:rPr>
              <w:t>0</w:t>
            </w:r>
            <w:r w:rsidR="00C7227C">
              <w:rPr>
                <w:rFonts w:ascii="Tahoma" w:hAnsi="Tahoma" w:cs="Tahoma"/>
              </w:rPr>
              <w:t>1</w:t>
            </w:r>
          </w:p>
        </w:tc>
        <w:tc>
          <w:tcPr>
            <w:tcW w:w="3220" w:type="dxa"/>
          </w:tcPr>
          <w:p w14:paraId="1D05E0CD" w14:textId="59B6E612" w:rsidR="0079348A" w:rsidRPr="002D2C3D" w:rsidRDefault="0079348A" w:rsidP="007934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C2, </w:t>
            </w:r>
            <w:r w:rsidRPr="002D2C3D">
              <w:rPr>
                <w:rFonts w:ascii="Tahoma" w:hAnsi="Tahoma" w:cs="Tahoma"/>
              </w:rPr>
              <w:t>C3, C4, C5</w:t>
            </w:r>
          </w:p>
        </w:tc>
        <w:tc>
          <w:tcPr>
            <w:tcW w:w="3221" w:type="dxa"/>
          </w:tcPr>
          <w:p w14:paraId="058DDD8F" w14:textId="174E8B9A" w:rsidR="0079348A" w:rsidRPr="002D2C3D" w:rsidRDefault="00E50710" w:rsidP="007934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L4,</w:t>
            </w:r>
            <w:r w:rsidR="00731E78">
              <w:rPr>
                <w:rFonts w:ascii="Tahoma" w:hAnsi="Tahoma" w:cs="Tahoma"/>
              </w:rPr>
              <w:t xml:space="preserve"> L5,</w:t>
            </w:r>
            <w:r>
              <w:rPr>
                <w:rFonts w:ascii="Tahoma" w:hAnsi="Tahoma" w:cs="Tahoma"/>
              </w:rPr>
              <w:t xml:space="preserve"> </w:t>
            </w:r>
            <w:r w:rsidR="00C7227C"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6</w:t>
            </w:r>
          </w:p>
        </w:tc>
      </w:tr>
    </w:tbl>
    <w:p w14:paraId="7D77ADE5" w14:textId="77777777" w:rsidR="00041E4B" w:rsidRPr="002D2C3D" w:rsidRDefault="00041E4B" w:rsidP="002D2C3D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3572A8A" w14:textId="77777777" w:rsidR="008938C7" w:rsidRPr="00731E78" w:rsidRDefault="008938C7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31E78">
        <w:rPr>
          <w:rFonts w:ascii="Tahoma" w:hAnsi="Tahoma" w:cs="Tahoma"/>
        </w:rPr>
        <w:t xml:space="preserve">Metody </w:t>
      </w:r>
      <w:r w:rsidR="00603431" w:rsidRPr="00731E78">
        <w:rPr>
          <w:rFonts w:ascii="Tahoma" w:hAnsi="Tahoma" w:cs="Tahoma"/>
        </w:rPr>
        <w:t xml:space="preserve">weryfikacji efektów </w:t>
      </w:r>
      <w:r w:rsidR="00906ED9" w:rsidRPr="00731E78">
        <w:rPr>
          <w:rFonts w:ascii="Tahoma" w:hAnsi="Tahoma" w:cs="Tahoma"/>
        </w:rPr>
        <w:t>uczenia się</w:t>
      </w:r>
      <w:r w:rsidRPr="00731E78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2D2C3D" w14:paraId="5283D6DB" w14:textId="77777777" w:rsidTr="000A1541">
        <w:tc>
          <w:tcPr>
            <w:tcW w:w="1418" w:type="dxa"/>
            <w:vAlign w:val="center"/>
          </w:tcPr>
          <w:p w14:paraId="7207F62D" w14:textId="77777777" w:rsidR="004A1B60" w:rsidRPr="002D2C3D" w:rsidRDefault="004A1B60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 xml:space="preserve">Efekt </w:t>
            </w:r>
            <w:r w:rsidR="00906ED9" w:rsidRPr="002D2C3D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67C1AE7" w14:textId="77777777" w:rsidR="004A1B60" w:rsidRPr="002D2C3D" w:rsidRDefault="004A1B60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220E1D0" w14:textId="77777777" w:rsidR="004A1B60" w:rsidRPr="002D2C3D" w:rsidRDefault="009146BE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67EB" w:rsidRPr="002D2C3D" w14:paraId="08CF1504" w14:textId="77777777" w:rsidTr="000A1541">
        <w:tc>
          <w:tcPr>
            <w:tcW w:w="1418" w:type="dxa"/>
            <w:vAlign w:val="center"/>
          </w:tcPr>
          <w:p w14:paraId="373615C7" w14:textId="64CC6BAE" w:rsidR="00731E78" w:rsidRDefault="00731E78" w:rsidP="002D2C3D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  <w:p w14:paraId="75E706F7" w14:textId="5CF17C30" w:rsidR="00E413EE" w:rsidRPr="002D2C3D" w:rsidRDefault="00E413EE" w:rsidP="002D2C3D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P_U01</w:t>
            </w:r>
          </w:p>
          <w:p w14:paraId="3B032186" w14:textId="1F24D6A9" w:rsidR="004B0E4A" w:rsidRPr="002D2C3D" w:rsidRDefault="004B0E4A" w:rsidP="002D2C3D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K</w:t>
            </w:r>
            <w:r w:rsidRPr="002D2C3D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14:paraId="0229EBD3" w14:textId="77777777" w:rsidR="004706C7" w:rsidRPr="002D2C3D" w:rsidRDefault="004706C7" w:rsidP="00716F59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Zadanie praktyczne, projekt, prezentacja efektów.</w:t>
            </w:r>
          </w:p>
          <w:p w14:paraId="1D489E79" w14:textId="77777777" w:rsidR="00FB67EB" w:rsidRPr="002D2C3D" w:rsidRDefault="00FB67EB" w:rsidP="00716F59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</w:t>
            </w:r>
            <w:r w:rsidR="004706C7" w:rsidRPr="002D2C3D">
              <w:rPr>
                <w:rFonts w:ascii="Tahoma" w:hAnsi="Tahoma" w:cs="Tahoma"/>
                <w:b w:val="0"/>
                <w:sz w:val="20"/>
              </w:rPr>
              <w:t>nie umiejętności warsztatowych.</w:t>
            </w:r>
          </w:p>
        </w:tc>
        <w:tc>
          <w:tcPr>
            <w:tcW w:w="3260" w:type="dxa"/>
            <w:vAlign w:val="center"/>
          </w:tcPr>
          <w:p w14:paraId="05F450DE" w14:textId="77777777" w:rsidR="00FB67EB" w:rsidRPr="002D2C3D" w:rsidRDefault="00FB67EB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2D2C3D" w14:paraId="5972EE89" w14:textId="77777777" w:rsidTr="000A1541">
        <w:tc>
          <w:tcPr>
            <w:tcW w:w="1418" w:type="dxa"/>
            <w:vAlign w:val="center"/>
          </w:tcPr>
          <w:p w14:paraId="0B65EF0E" w14:textId="5845E3CB" w:rsidR="00BE4431" w:rsidRPr="00262C04" w:rsidRDefault="00731E78" w:rsidP="00731E78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D2C3D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14:paraId="6090B331" w14:textId="77777777" w:rsidR="00FB67EB" w:rsidRPr="002D2C3D" w:rsidRDefault="00FB67EB" w:rsidP="00716F5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2A37471A" w14:textId="77777777" w:rsidR="00FB67EB" w:rsidRPr="002D2C3D" w:rsidRDefault="00FB67EB" w:rsidP="00716F5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6D02C6C3" w14:textId="77777777" w:rsidR="00731E78" w:rsidRDefault="00731E78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  <w:p w14:paraId="02D208D9" w14:textId="1E90209A" w:rsidR="00731E78" w:rsidRDefault="00FB67EB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D2C3D">
              <w:rPr>
                <w:rFonts w:ascii="Tahoma" w:hAnsi="Tahoma" w:cs="Tahoma"/>
                <w:b w:val="0"/>
                <w:sz w:val="20"/>
              </w:rPr>
              <w:t>Projekt</w:t>
            </w:r>
          </w:p>
          <w:p w14:paraId="25AF844B" w14:textId="5D864355" w:rsidR="00731E78" w:rsidRPr="002D2C3D" w:rsidRDefault="00731E78" w:rsidP="002D2C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762407CA" w14:textId="77777777" w:rsidR="00B14660" w:rsidRDefault="00B14660" w:rsidP="00B14660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14F5E6CF" w14:textId="678861FD" w:rsidR="008938C7" w:rsidRPr="00731E78" w:rsidRDefault="008938C7" w:rsidP="00731E7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31E78">
        <w:rPr>
          <w:rFonts w:ascii="Tahoma" w:hAnsi="Tahoma" w:cs="Tahoma"/>
        </w:rPr>
        <w:t xml:space="preserve">Kryteria oceny </w:t>
      </w:r>
      <w:r w:rsidR="00396FC4" w:rsidRPr="00731E78">
        <w:rPr>
          <w:rFonts w:ascii="Tahoma" w:hAnsi="Tahoma" w:cs="Tahoma"/>
        </w:rPr>
        <w:t>stopnia osiągnięcia</w:t>
      </w:r>
      <w:r w:rsidRPr="00731E78">
        <w:rPr>
          <w:rFonts w:ascii="Tahoma" w:hAnsi="Tahoma" w:cs="Tahoma"/>
        </w:rPr>
        <w:t xml:space="preserve"> efektów </w:t>
      </w:r>
      <w:r w:rsidR="00906ED9" w:rsidRPr="00731E78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2D2C3D" w14:paraId="5941920F" w14:textId="77777777" w:rsidTr="009E6637">
        <w:trPr>
          <w:trHeight w:val="397"/>
        </w:trPr>
        <w:tc>
          <w:tcPr>
            <w:tcW w:w="1135" w:type="dxa"/>
            <w:vAlign w:val="center"/>
          </w:tcPr>
          <w:p w14:paraId="38A445C7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Efekt</w:t>
            </w:r>
          </w:p>
          <w:p w14:paraId="1115AE13" w14:textId="77777777" w:rsidR="008938C7" w:rsidRPr="004B68D2" w:rsidRDefault="00906ED9" w:rsidP="002D2C3D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4B68D2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07C3CD06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Na ocenę 2</w:t>
            </w:r>
          </w:p>
          <w:p w14:paraId="7D9D028B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B778483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Na ocenę 3</w:t>
            </w:r>
          </w:p>
          <w:p w14:paraId="03234C5E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C355D27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Na ocenę 4</w:t>
            </w:r>
          </w:p>
          <w:p w14:paraId="2643AB6A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0D13D0DC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Na ocenę 5</w:t>
            </w:r>
          </w:p>
          <w:p w14:paraId="4C40491C" w14:textId="77777777" w:rsidR="008938C7" w:rsidRPr="004B68D2" w:rsidRDefault="008938C7" w:rsidP="002D2C3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student potrafi</w:t>
            </w:r>
          </w:p>
        </w:tc>
      </w:tr>
      <w:tr w:rsidR="008D4221" w:rsidRPr="002D2C3D" w14:paraId="1EBE23B4" w14:textId="77777777" w:rsidTr="009E6637">
        <w:tc>
          <w:tcPr>
            <w:tcW w:w="1135" w:type="dxa"/>
            <w:vAlign w:val="center"/>
          </w:tcPr>
          <w:p w14:paraId="438D2FF4" w14:textId="77777777" w:rsidR="008D4221" w:rsidRPr="004B68D2" w:rsidRDefault="008D4221" w:rsidP="002D2C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1A7569B4" w14:textId="68887A2A" w:rsidR="008D4221" w:rsidRPr="006E5F0F" w:rsidRDefault="00875E15" w:rsidP="002D2C3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8D628E">
              <w:rPr>
                <w:rFonts w:ascii="Tahoma" w:hAnsi="Tahoma" w:cs="Tahoma"/>
              </w:rPr>
              <w:t xml:space="preserve">rozumie tendencje rozwojowe z zakresu poszczególnych dyscyplin artystycznych, </w:t>
            </w:r>
            <w:r>
              <w:rPr>
                <w:rFonts w:ascii="Tahoma" w:hAnsi="Tahoma" w:cs="Tahoma"/>
              </w:rPr>
              <w:t>z którymi związana jest grafika komputerowa i produkcja multimedialna</w:t>
            </w:r>
          </w:p>
        </w:tc>
        <w:tc>
          <w:tcPr>
            <w:tcW w:w="2126" w:type="dxa"/>
            <w:vAlign w:val="center"/>
          </w:tcPr>
          <w:p w14:paraId="2564CB80" w14:textId="7374C834" w:rsidR="008D4221" w:rsidRPr="006E5F0F" w:rsidRDefault="00875E15" w:rsidP="002D2C3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podstawowym poziomie r</w:t>
            </w:r>
            <w:r w:rsidRPr="008D628E">
              <w:rPr>
                <w:rFonts w:ascii="Tahoma" w:hAnsi="Tahoma" w:cs="Tahoma"/>
              </w:rPr>
              <w:t>ozumie</w:t>
            </w:r>
            <w:r>
              <w:rPr>
                <w:rFonts w:ascii="Tahoma" w:hAnsi="Tahoma" w:cs="Tahoma"/>
              </w:rPr>
              <w:t xml:space="preserve"> </w:t>
            </w:r>
            <w:r w:rsidRPr="008D628E">
              <w:rPr>
                <w:rFonts w:ascii="Tahoma" w:hAnsi="Tahoma" w:cs="Tahoma"/>
              </w:rPr>
              <w:t xml:space="preserve">tendencje rozwojowe z zakresu poszczególnych dyscyplin artystycznych, </w:t>
            </w:r>
            <w:r>
              <w:rPr>
                <w:rFonts w:ascii="Tahoma" w:hAnsi="Tahoma" w:cs="Tahoma"/>
              </w:rPr>
              <w:t>z którymi związana jest grafika komputerowa i produkcja multimedialna</w:t>
            </w:r>
          </w:p>
        </w:tc>
        <w:tc>
          <w:tcPr>
            <w:tcW w:w="2126" w:type="dxa"/>
            <w:vAlign w:val="center"/>
          </w:tcPr>
          <w:p w14:paraId="26DFAE51" w14:textId="5ACF4B28" w:rsidR="008D4221" w:rsidRPr="006E5F0F" w:rsidRDefault="00875E15" w:rsidP="002D2C3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średniozaawansowanym poziomie </w:t>
            </w:r>
            <w:r w:rsidRPr="008D628E">
              <w:rPr>
                <w:rFonts w:ascii="Tahoma" w:hAnsi="Tahoma" w:cs="Tahoma"/>
              </w:rPr>
              <w:t xml:space="preserve">rozumie tendencje rozwojowe z zakresu poszczególnych dyscyplin artystycznych, </w:t>
            </w:r>
            <w:r>
              <w:rPr>
                <w:rFonts w:ascii="Tahoma" w:hAnsi="Tahoma" w:cs="Tahoma"/>
              </w:rPr>
              <w:t>z którymi związana jest grafika komputerowa i produkcja multimedialna</w:t>
            </w:r>
          </w:p>
        </w:tc>
        <w:tc>
          <w:tcPr>
            <w:tcW w:w="2268" w:type="dxa"/>
            <w:vAlign w:val="center"/>
          </w:tcPr>
          <w:p w14:paraId="6E2F1178" w14:textId="48B8E294" w:rsidR="008D4221" w:rsidRPr="006E5F0F" w:rsidRDefault="004B0E4A" w:rsidP="002D2C3D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W pełni rozumie tendencje rozwojowe z zakresu poszczególnych dyscyplin artystycznych, do których jest przyporządkowany kierunek studiów</w:t>
            </w:r>
          </w:p>
        </w:tc>
      </w:tr>
      <w:tr w:rsidR="004B0E4A" w:rsidRPr="002D2C3D" w14:paraId="052C4013" w14:textId="77777777" w:rsidTr="009E6637">
        <w:tc>
          <w:tcPr>
            <w:tcW w:w="1135" w:type="dxa"/>
            <w:vAlign w:val="center"/>
          </w:tcPr>
          <w:p w14:paraId="47B7F70B" w14:textId="00A07659" w:rsidR="004B0E4A" w:rsidRPr="004B68D2" w:rsidRDefault="004B0E4A" w:rsidP="004B0E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78D458C" w14:textId="535CCA76" w:rsidR="004B0E4A" w:rsidRPr="006E5F0F" w:rsidRDefault="004B0E4A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Nie ma umiejętności pozyskiwania i opracowywania informacji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01B202ED" w14:textId="4A035936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Na poziomie podstawowym ma umiejętność pozyskiwania i opracowywania informacji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2526E357" w14:textId="250BA479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Na poziomie średniozaawansowanym posiada umiejętność pozyskiwania i opracowywania informacji pod kątem wybranej formy wypowiedzi konstruowanej na potrzeby przekazu multimedialnego</w:t>
            </w:r>
          </w:p>
        </w:tc>
        <w:tc>
          <w:tcPr>
            <w:tcW w:w="2268" w:type="dxa"/>
            <w:vAlign w:val="center"/>
          </w:tcPr>
          <w:p w14:paraId="5FEC3EA6" w14:textId="0B1B728E" w:rsidR="004B0E4A" w:rsidRPr="006E5F0F" w:rsidRDefault="00875E15" w:rsidP="006E5F0F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  <w:r w:rsidR="006E5F0F" w:rsidRPr="006E5F0F">
              <w:rPr>
                <w:rFonts w:ascii="Tahoma" w:hAnsi="Tahoma" w:cs="Tahoma"/>
              </w:rPr>
              <w:t>a poziomie zaawansowanym posiada umiejętność pozyskiwania i opracowywania informacji pod kątem wybranej formy wypowiedzi konstruowanej na potrzeby przekazu multimedialnego</w:t>
            </w:r>
          </w:p>
        </w:tc>
      </w:tr>
      <w:tr w:rsidR="004B0E4A" w:rsidRPr="002D2C3D" w14:paraId="3912FA8D" w14:textId="77777777" w:rsidTr="009E6637">
        <w:tc>
          <w:tcPr>
            <w:tcW w:w="1135" w:type="dxa"/>
            <w:vAlign w:val="center"/>
          </w:tcPr>
          <w:p w14:paraId="3B994A77" w14:textId="4CD3073F" w:rsidR="004B0E4A" w:rsidRPr="004B68D2" w:rsidRDefault="004B0E4A" w:rsidP="004B0E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B68D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02CA8C94" w14:textId="51E0B428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 xml:space="preserve">Nie </w:t>
            </w:r>
            <w:r w:rsidR="00D30E59" w:rsidRPr="0068554A">
              <w:rPr>
                <w:rFonts w:ascii="Tahoma" w:hAnsi="Tahoma" w:cs="Tahoma"/>
              </w:rPr>
              <w:t xml:space="preserve">potrafi obsługiwać narzędzia </w:t>
            </w:r>
            <w:r w:rsidR="00D30E59" w:rsidRPr="00E328B9">
              <w:rPr>
                <w:rFonts w:ascii="Tahoma" w:hAnsi="Tahoma" w:cs="Tahoma"/>
                <w:sz w:val="18"/>
                <w:szCs w:val="18"/>
              </w:rPr>
              <w:t>(Adobe Illustrator, Adobe Photoshop)</w:t>
            </w:r>
            <w:r w:rsidR="00D30E5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30E59" w:rsidRPr="0068554A">
              <w:rPr>
                <w:rFonts w:ascii="Tahoma" w:hAnsi="Tahoma" w:cs="Tahoma"/>
              </w:rPr>
              <w:t>związane z</w:t>
            </w:r>
            <w:r w:rsidR="00D30E59">
              <w:rPr>
                <w:rFonts w:ascii="Tahoma" w:hAnsi="Tahoma" w:cs="Tahoma"/>
              </w:rPr>
              <w:t xml:space="preserve"> kreatywnym tworzeniem komunikatu wizualnego</w:t>
            </w:r>
          </w:p>
        </w:tc>
        <w:tc>
          <w:tcPr>
            <w:tcW w:w="2126" w:type="dxa"/>
            <w:vAlign w:val="center"/>
          </w:tcPr>
          <w:p w14:paraId="2F7FB8F9" w14:textId="1C417396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 xml:space="preserve">Przy dużej pomocy prowadzącego potrafi </w:t>
            </w:r>
            <w:r w:rsidR="00D30E59" w:rsidRPr="0068554A">
              <w:rPr>
                <w:rFonts w:ascii="Tahoma" w:hAnsi="Tahoma" w:cs="Tahoma"/>
              </w:rPr>
              <w:t xml:space="preserve">obsługiwać narzędzia </w:t>
            </w:r>
            <w:r w:rsidR="00D30E59" w:rsidRPr="00E328B9">
              <w:rPr>
                <w:rFonts w:ascii="Tahoma" w:hAnsi="Tahoma" w:cs="Tahoma"/>
                <w:sz w:val="18"/>
                <w:szCs w:val="18"/>
              </w:rPr>
              <w:t>(Adobe Illustrator, Adobe Photoshop)</w:t>
            </w:r>
            <w:r w:rsidR="00D30E5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30E59" w:rsidRPr="0068554A">
              <w:rPr>
                <w:rFonts w:ascii="Tahoma" w:hAnsi="Tahoma" w:cs="Tahoma"/>
              </w:rPr>
              <w:t>związane z</w:t>
            </w:r>
            <w:r w:rsidR="00D30E59">
              <w:rPr>
                <w:rFonts w:ascii="Tahoma" w:hAnsi="Tahoma" w:cs="Tahoma"/>
              </w:rPr>
              <w:t xml:space="preserve"> kreatywnym tworzeniem komunikatu wizualnego</w:t>
            </w:r>
          </w:p>
        </w:tc>
        <w:tc>
          <w:tcPr>
            <w:tcW w:w="2126" w:type="dxa"/>
            <w:vAlign w:val="center"/>
          </w:tcPr>
          <w:p w14:paraId="51E7EC92" w14:textId="00F6DCFB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 xml:space="preserve">Przy małej pomocy prowadzącego </w:t>
            </w:r>
            <w:r w:rsidR="00D30E59" w:rsidRPr="0068554A">
              <w:rPr>
                <w:rFonts w:ascii="Tahoma" w:hAnsi="Tahoma" w:cs="Tahoma"/>
              </w:rPr>
              <w:t xml:space="preserve">potrafi obsługiwać narzędzia </w:t>
            </w:r>
            <w:r w:rsidR="00D30E59" w:rsidRPr="00E328B9">
              <w:rPr>
                <w:rFonts w:ascii="Tahoma" w:hAnsi="Tahoma" w:cs="Tahoma"/>
                <w:sz w:val="18"/>
                <w:szCs w:val="18"/>
              </w:rPr>
              <w:t>(Adobe Illustrator, Adobe Photoshop)</w:t>
            </w:r>
            <w:r w:rsidR="00D30E5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30E59" w:rsidRPr="0068554A">
              <w:rPr>
                <w:rFonts w:ascii="Tahoma" w:hAnsi="Tahoma" w:cs="Tahoma"/>
              </w:rPr>
              <w:t>związane z</w:t>
            </w:r>
            <w:r w:rsidR="00D30E59">
              <w:rPr>
                <w:rFonts w:ascii="Tahoma" w:hAnsi="Tahoma" w:cs="Tahoma"/>
              </w:rPr>
              <w:t xml:space="preserve"> kreatywnym tworzeniem komunikatu wizualnego</w:t>
            </w:r>
          </w:p>
        </w:tc>
        <w:tc>
          <w:tcPr>
            <w:tcW w:w="2268" w:type="dxa"/>
            <w:vAlign w:val="center"/>
          </w:tcPr>
          <w:p w14:paraId="496B6BCA" w14:textId="1B130AFE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 xml:space="preserve">Samodzielnie </w:t>
            </w:r>
            <w:r w:rsidR="00D30E59" w:rsidRPr="0068554A">
              <w:rPr>
                <w:rFonts w:ascii="Tahoma" w:hAnsi="Tahoma" w:cs="Tahoma"/>
              </w:rPr>
              <w:t xml:space="preserve">potrafi obsługiwać narzędzia </w:t>
            </w:r>
            <w:r w:rsidR="00D30E59" w:rsidRPr="00E328B9">
              <w:rPr>
                <w:rFonts w:ascii="Tahoma" w:hAnsi="Tahoma" w:cs="Tahoma"/>
                <w:sz w:val="18"/>
                <w:szCs w:val="18"/>
              </w:rPr>
              <w:t>(Adobe Illustrator, Adobe Photoshop)</w:t>
            </w:r>
            <w:r w:rsidR="00D30E5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30E59" w:rsidRPr="0068554A">
              <w:rPr>
                <w:rFonts w:ascii="Tahoma" w:hAnsi="Tahoma" w:cs="Tahoma"/>
              </w:rPr>
              <w:t>związane z</w:t>
            </w:r>
            <w:r w:rsidR="00D30E59">
              <w:rPr>
                <w:rFonts w:ascii="Tahoma" w:hAnsi="Tahoma" w:cs="Tahoma"/>
              </w:rPr>
              <w:t xml:space="preserve"> kreatywnym tworzeniem komunikatu wizualnego</w:t>
            </w:r>
          </w:p>
        </w:tc>
      </w:tr>
      <w:tr w:rsidR="004B0E4A" w:rsidRPr="002D2C3D" w14:paraId="3F98DADE" w14:textId="77777777" w:rsidTr="00E328B9">
        <w:trPr>
          <w:trHeight w:val="1059"/>
        </w:trPr>
        <w:tc>
          <w:tcPr>
            <w:tcW w:w="1135" w:type="dxa"/>
            <w:vAlign w:val="center"/>
          </w:tcPr>
          <w:p w14:paraId="30EC8F8C" w14:textId="4DA8EDDE" w:rsidR="004B0E4A" w:rsidRPr="004B68D2" w:rsidRDefault="004B0E4A" w:rsidP="004B0E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B68D2">
              <w:lastRenderedPageBreak/>
              <w:br w:type="page"/>
            </w:r>
            <w:r w:rsidRPr="004B68D2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K</w:t>
            </w:r>
            <w:r w:rsidRPr="004B68D2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E4BC60C" w14:textId="59B24086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Nie jest gotów do myślenia i działania w sposób przedsiębiorczy</w:t>
            </w:r>
          </w:p>
        </w:tc>
        <w:tc>
          <w:tcPr>
            <w:tcW w:w="2126" w:type="dxa"/>
            <w:vAlign w:val="center"/>
          </w:tcPr>
          <w:p w14:paraId="3BF9B28C" w14:textId="1BE71293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Przy dużej pomocy prowadzącego jest gotów do myślenia i działania w sposób przedsiębiorczy</w:t>
            </w:r>
          </w:p>
        </w:tc>
        <w:tc>
          <w:tcPr>
            <w:tcW w:w="2126" w:type="dxa"/>
            <w:vAlign w:val="center"/>
          </w:tcPr>
          <w:p w14:paraId="754365D2" w14:textId="14291F0B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Przy małej pomocy prowadzącego jest gotów do myślenia i działania w sposób przedsiębiorczy</w:t>
            </w:r>
          </w:p>
        </w:tc>
        <w:tc>
          <w:tcPr>
            <w:tcW w:w="2268" w:type="dxa"/>
            <w:vAlign w:val="center"/>
          </w:tcPr>
          <w:p w14:paraId="35A615A3" w14:textId="0A078563" w:rsidR="004B0E4A" w:rsidRPr="006E5F0F" w:rsidRDefault="006E5F0F" w:rsidP="004B0E4A">
            <w:pPr>
              <w:pStyle w:val="wrubryce"/>
              <w:jc w:val="center"/>
              <w:rPr>
                <w:rFonts w:ascii="Tahoma" w:hAnsi="Tahoma" w:cs="Tahoma"/>
              </w:rPr>
            </w:pPr>
            <w:r w:rsidRPr="006E5F0F">
              <w:rPr>
                <w:rFonts w:ascii="Tahoma" w:hAnsi="Tahoma" w:cs="Tahoma"/>
              </w:rPr>
              <w:t>jest gotów do myślenia i działania w sposób przedsiębiorczy</w:t>
            </w:r>
          </w:p>
        </w:tc>
      </w:tr>
    </w:tbl>
    <w:p w14:paraId="0F00C556" w14:textId="77777777" w:rsidR="008938C7" w:rsidRPr="002D2C3D" w:rsidRDefault="008938C7" w:rsidP="002D2C3D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2B9F2D90" w14:textId="77777777" w:rsidR="008938C7" w:rsidRPr="002D2C3D" w:rsidRDefault="008938C7" w:rsidP="002D2C3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D2C3D">
        <w:rPr>
          <w:rFonts w:ascii="Tahoma" w:hAnsi="Tahoma" w:cs="Tahoma"/>
        </w:rPr>
        <w:t>Literatura</w:t>
      </w:r>
    </w:p>
    <w:tbl>
      <w:tblPr>
        <w:tblStyle w:val="Tabela-Siatk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D12ED9" w14:paraId="0DC0C404" w14:textId="77777777" w:rsidTr="004B68D2">
        <w:trPr>
          <w:trHeight w:val="32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BBE3" w14:textId="77777777" w:rsidR="00D12ED9" w:rsidRDefault="00D12ED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12ED9" w14:paraId="42DF0AAD" w14:textId="77777777" w:rsidTr="004B68D2">
        <w:trPr>
          <w:trHeight w:val="31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8B0C" w14:textId="77777777" w:rsidR="00D12ED9" w:rsidRPr="00246F7C" w:rsidRDefault="00D12ED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46F7C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Nauka o barwie / Adam Zausznica ; [plansze kolor. Henryk Białoskórski]. - Warszawa : Wydawnictwo Naukowe PWN 2013.</w:t>
            </w:r>
          </w:p>
        </w:tc>
      </w:tr>
      <w:tr w:rsidR="00D12ED9" w14:paraId="582DFB9F" w14:textId="77777777" w:rsidTr="004B68D2">
        <w:trPr>
          <w:trHeight w:val="32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54FC" w14:textId="77777777" w:rsidR="00D12ED9" w:rsidRPr="00246F7C" w:rsidRDefault="00D12ED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46F7C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Komunikacja wizualna / Bo Bergström ; [tł. Joanna Tarnawska]. - Warszawa : Wydawnictwo Naukowe PWN cop. 2009.</w:t>
            </w:r>
          </w:p>
        </w:tc>
      </w:tr>
      <w:tr w:rsidR="00D12ED9" w14:paraId="5DEF6D2C" w14:textId="77777777" w:rsidTr="004B68D2">
        <w:trPr>
          <w:trHeight w:val="57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E5D1" w14:textId="77777777" w:rsidR="00D12ED9" w:rsidRPr="00246F7C" w:rsidRDefault="00D12ED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46F7C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Oblicza komunikowania wizualnego / redakcja naukowa Rafał Polak. - Kraków [etc.] : Konsorcjum Akademickie - Wydawnictwo WSE w Krakowie, WSIiZ w Rzeszowie i WSZiA w Zamościu 2011.</w:t>
            </w:r>
          </w:p>
        </w:tc>
      </w:tr>
      <w:tr w:rsidR="00D12ED9" w14:paraId="2BC2C4EE" w14:textId="77777777" w:rsidTr="004B68D2">
        <w:trPr>
          <w:trHeight w:val="32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9B9F" w14:textId="2ABDA5C6" w:rsidR="00D12ED9" w:rsidRPr="00246F7C" w:rsidRDefault="00D12ED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46F7C">
              <w:rPr>
                <w:rFonts w:ascii="Tahoma" w:hAnsi="Tahoma" w:cs="Tahoma"/>
                <w:b w:val="0"/>
                <w:sz w:val="20"/>
              </w:rPr>
              <w:t>Sztuka barwy: subiektywne przeżywanie i obiektywne rozumienie jako drogi prowadzące do sztuki : wydanie studyjne = Kunst der Farbe : subjektives Erleben und objektives Erkennen als Wege zur Kunst : Studienausgabe / Johannes Itten ; przełożyła Sława Lisiecka. - Kraków: d2d.pl 2020.</w:t>
            </w:r>
          </w:p>
        </w:tc>
      </w:tr>
      <w:tr w:rsidR="004706C7" w:rsidRPr="002D2C3D" w14:paraId="4C7A48F6" w14:textId="77777777" w:rsidTr="004B68D2">
        <w:trPr>
          <w:trHeight w:val="31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27FF" w14:textId="1E5BCF9A" w:rsidR="004706C7" w:rsidRPr="00246F7C" w:rsidRDefault="004706C7" w:rsidP="002D2C3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46F7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46F7C" w:rsidRPr="002D2C3D" w14:paraId="1D147D27" w14:textId="77777777" w:rsidTr="004B68D2">
        <w:trPr>
          <w:trHeight w:val="55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4D89" w14:textId="61974920" w:rsidR="00246F7C" w:rsidRPr="00246F7C" w:rsidRDefault="00246F7C" w:rsidP="002D2C3D">
            <w:pPr>
              <w:pStyle w:val="CommentText"/>
              <w:tabs>
                <w:tab w:val="right" w:pos="9540"/>
              </w:tabs>
              <w:spacing w:before="40" w:after="40"/>
              <w:rPr>
                <w:rFonts w:ascii="Tahoma" w:hAnsi="Tahoma" w:cs="Tahoma"/>
                <w:color w:val="000000"/>
              </w:rPr>
            </w:pPr>
            <w:r w:rsidRPr="00246F7C">
              <w:rPr>
                <w:rFonts w:ascii="Tahoma" w:hAnsi="Tahoma" w:cs="Tahoma"/>
                <w:color w:val="212121"/>
              </w:rPr>
              <w:t>Porządek w projektowaniu : siatki w projektowaniu graficznym : teoria i praktyka / Ulysses Voelker ; przełożyła Magdalena Komorowska, Kraków: d2d.pl, 2020</w:t>
            </w:r>
          </w:p>
        </w:tc>
      </w:tr>
      <w:tr w:rsidR="006C4130" w:rsidRPr="002D2C3D" w14:paraId="036461B9" w14:textId="77777777" w:rsidTr="004B68D2">
        <w:trPr>
          <w:trHeight w:val="55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197B" w14:textId="77777777" w:rsidR="006C4130" w:rsidRPr="00246F7C" w:rsidRDefault="002353D3" w:rsidP="002D2C3D">
            <w:pPr>
              <w:pStyle w:val="CommentText"/>
              <w:tabs>
                <w:tab w:val="right" w:pos="9540"/>
              </w:tabs>
              <w:spacing w:before="40" w:after="40"/>
              <w:rPr>
                <w:rFonts w:ascii="Tahoma" w:hAnsi="Tahoma" w:cs="Tahoma"/>
              </w:rPr>
            </w:pPr>
            <w:r w:rsidRPr="00246F7C">
              <w:rPr>
                <w:rFonts w:ascii="Tahoma" w:hAnsi="Tahoma" w:cs="Tahoma"/>
                <w:color w:val="000000"/>
              </w:rPr>
              <w:t>Newark Q., Język wizualny [w:] Design i grafika dzisiaj: Podręcznik grafiki użytkowej, ABE Dom Wydawniczy 2006</w:t>
            </w:r>
          </w:p>
        </w:tc>
      </w:tr>
      <w:tr w:rsidR="00302B8C" w:rsidRPr="002D2C3D" w14:paraId="1D0F12F7" w14:textId="77777777" w:rsidTr="004B68D2">
        <w:trPr>
          <w:trHeight w:val="56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A81C" w14:textId="76EB4F73" w:rsidR="00302B8C" w:rsidRPr="00246F7C" w:rsidRDefault="00246F7C" w:rsidP="002D2C3D">
            <w:pPr>
              <w:pStyle w:val="CommentText"/>
              <w:tabs>
                <w:tab w:val="right" w:pos="9540"/>
              </w:tabs>
              <w:spacing w:before="40" w:after="40"/>
              <w:rPr>
                <w:rFonts w:ascii="Tahoma" w:hAnsi="Tahoma" w:cs="Tahoma"/>
                <w:color w:val="000000"/>
              </w:rPr>
            </w:pPr>
            <w:r w:rsidRPr="00246F7C">
              <w:rPr>
                <w:rFonts w:ascii="Tahoma" w:hAnsi="Tahoma" w:cs="Tahoma"/>
                <w:color w:val="212121"/>
              </w:rPr>
              <w:t>Kompozycja w sztuce cyfrowej : podstawy / Simeon Genew, Kraków: d2d.pl, 2022</w:t>
            </w:r>
          </w:p>
        </w:tc>
      </w:tr>
      <w:tr w:rsidR="00D12ED9" w14:paraId="20A89259" w14:textId="77777777" w:rsidTr="004B68D2">
        <w:trPr>
          <w:trHeight w:val="586"/>
        </w:trPr>
        <w:tc>
          <w:tcPr>
            <w:tcW w:w="9923" w:type="dxa"/>
            <w:hideMark/>
          </w:tcPr>
          <w:p w14:paraId="5AC3B2A0" w14:textId="77777777" w:rsidR="00D12ED9" w:rsidRPr="00246F7C" w:rsidRDefault="00D12ED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46F7C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Psychofizjologia widzenia : wybrane zagadnienia / Joanna Zabawa-Krzypkowska, Krzysztof Groń ; Politechnika Śląska w Gliwicach. Wydział Architektury. Katedra Sztuk Pięknych i Projektowych. - Gliwice : Wydawnictwo Wydziału Architektury Politechniki Śląskiej 2017.</w:t>
            </w:r>
          </w:p>
        </w:tc>
      </w:tr>
    </w:tbl>
    <w:p w14:paraId="1EB3EDFF" w14:textId="5CE997CF" w:rsidR="00716F59" w:rsidRDefault="00716F59">
      <w:pPr>
        <w:spacing w:after="0" w:line="240" w:lineRule="auto"/>
        <w:rPr>
          <w:rFonts w:ascii="Tahoma" w:hAnsi="Tahoma" w:cs="Tahoma"/>
          <w:b/>
          <w:smallCaps/>
        </w:rPr>
      </w:pPr>
    </w:p>
    <w:p w14:paraId="1ED7AAEE" w14:textId="286F35DA" w:rsidR="005372E6" w:rsidRPr="005372E6" w:rsidRDefault="008938C7" w:rsidP="005372E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372E6">
        <w:rPr>
          <w:rFonts w:ascii="Tahoma" w:hAnsi="Tahoma" w:cs="Tahoma"/>
        </w:rPr>
        <w:t>Nakład pracy studenta - bilans punktów ECTS</w:t>
      </w:r>
    </w:p>
    <w:tbl>
      <w:tblPr>
        <w:tblW w:w="9923" w:type="dxa"/>
        <w:tblInd w:w="-1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26"/>
        <w:gridCol w:w="1701"/>
        <w:gridCol w:w="1696"/>
      </w:tblGrid>
      <w:tr w:rsidR="005372E6" w:rsidRPr="003153FC" w14:paraId="1413FA63" w14:textId="77777777" w:rsidTr="005372E6">
        <w:trPr>
          <w:cantSplit/>
          <w:trHeight w:val="286"/>
        </w:trPr>
        <w:tc>
          <w:tcPr>
            <w:tcW w:w="65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C7589" w14:textId="77777777" w:rsidR="005372E6" w:rsidRPr="002D0307" w:rsidRDefault="005372E6" w:rsidP="00F40C8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C7EF" w14:textId="77777777" w:rsidR="005372E6" w:rsidRPr="002D0307" w:rsidRDefault="005372E6" w:rsidP="00F4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372E6" w:rsidRPr="003153FC" w14:paraId="284C44BC" w14:textId="77777777" w:rsidTr="005372E6">
        <w:trPr>
          <w:cantSplit/>
          <w:trHeight w:val="286"/>
        </w:trPr>
        <w:tc>
          <w:tcPr>
            <w:tcW w:w="6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96448" w14:textId="77777777" w:rsidR="005372E6" w:rsidRPr="002D0307" w:rsidRDefault="005372E6" w:rsidP="00F4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0077" w14:textId="77777777" w:rsidR="005372E6" w:rsidRPr="002D0307" w:rsidRDefault="005372E6" w:rsidP="00F4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94B3" w14:textId="77777777" w:rsidR="005372E6" w:rsidRPr="002D0307" w:rsidRDefault="005372E6" w:rsidP="00F4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372E6" w:rsidRPr="003153FC" w14:paraId="62D6419A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27F" w14:textId="77777777" w:rsidR="005372E6" w:rsidRPr="002D0307" w:rsidRDefault="005372E6" w:rsidP="00F40C8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030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6F94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5882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15h</w:t>
            </w:r>
          </w:p>
        </w:tc>
      </w:tr>
      <w:tr w:rsidR="005372E6" w:rsidRPr="003153FC" w14:paraId="56CA591F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8AA2" w14:textId="77777777" w:rsidR="005372E6" w:rsidRPr="002D0307" w:rsidRDefault="005372E6" w:rsidP="00F40C8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52F4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15EA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3h</w:t>
            </w:r>
          </w:p>
        </w:tc>
      </w:tr>
      <w:tr w:rsidR="005372E6" w:rsidRPr="003153FC" w14:paraId="323B3D20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CD0F" w14:textId="77777777" w:rsidR="005372E6" w:rsidRPr="002D0307" w:rsidRDefault="005372E6" w:rsidP="00F40C8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8745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6590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38h</w:t>
            </w:r>
          </w:p>
        </w:tc>
      </w:tr>
      <w:tr w:rsidR="005372E6" w:rsidRPr="003153FC" w14:paraId="6B1E4256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B930" w14:textId="77777777" w:rsidR="005372E6" w:rsidRPr="002D0307" w:rsidRDefault="005372E6" w:rsidP="00F40C8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21A2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0A5D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</w:tr>
      <w:tr w:rsidR="005372E6" w:rsidRPr="003153FC" w14:paraId="3F8E80FA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D20F" w14:textId="77777777" w:rsidR="005372E6" w:rsidRPr="002D0307" w:rsidRDefault="005372E6" w:rsidP="00F40C8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43D1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95E0" w14:textId="77777777" w:rsidR="005372E6" w:rsidRPr="002D0307" w:rsidRDefault="005372E6" w:rsidP="00F40C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</w:tr>
      <w:tr w:rsidR="005372E6" w:rsidRPr="003153FC" w14:paraId="4640B740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BF0D" w14:textId="77777777" w:rsidR="005372E6" w:rsidRPr="002D0307" w:rsidRDefault="005372E6" w:rsidP="00F40C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3376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F243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5372E6" w:rsidRPr="003153FC" w14:paraId="4EAFB557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F3F5" w14:textId="77777777" w:rsidR="005372E6" w:rsidRPr="002D0307" w:rsidRDefault="005372E6" w:rsidP="00F40C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D273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5473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5372E6" w:rsidRPr="003153FC" w14:paraId="6F02E16B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A44B" w14:textId="77777777" w:rsidR="005372E6" w:rsidRPr="002D0307" w:rsidRDefault="005372E6" w:rsidP="00F40C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BB58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009A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5372E6" w:rsidRPr="003153FC" w14:paraId="0D9FE8CE" w14:textId="77777777" w:rsidTr="005372E6">
        <w:trPr>
          <w:cantSplit/>
          <w:trHeight w:val="286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BF07" w14:textId="77777777" w:rsidR="005372E6" w:rsidRPr="002D0307" w:rsidRDefault="005372E6" w:rsidP="00F40C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64CE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16F1" w14:textId="77777777" w:rsidR="005372E6" w:rsidRPr="002D0307" w:rsidRDefault="005372E6" w:rsidP="00F40C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701943D7" w14:textId="77777777" w:rsidR="005372E6" w:rsidRPr="002D2C3D" w:rsidRDefault="005372E6" w:rsidP="002D2C3D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5372E6" w:rsidRPr="002D2C3D" w:rsidSect="007D22B7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47909" w14:textId="77777777" w:rsidR="00D535C7" w:rsidRDefault="00D535C7">
      <w:r>
        <w:separator/>
      </w:r>
    </w:p>
  </w:endnote>
  <w:endnote w:type="continuationSeparator" w:id="0">
    <w:p w14:paraId="6DB3E730" w14:textId="77777777" w:rsidR="00D535C7" w:rsidRDefault="00D53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0B539" w14:textId="77777777" w:rsidR="00C453D4" w:rsidRDefault="00C453D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550900" w14:textId="77777777" w:rsidR="00C453D4" w:rsidRDefault="00C453D4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20FCB75" w14:textId="77777777" w:rsidR="00C453D4" w:rsidRPr="0080542D" w:rsidRDefault="00C453D4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16F59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5673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F25C182" w14:textId="77777777" w:rsidR="00CB61B8" w:rsidRPr="00716F59" w:rsidRDefault="00CB61B8">
        <w:pPr>
          <w:pStyle w:val="Stopka"/>
          <w:jc w:val="center"/>
          <w:rPr>
            <w:sz w:val="20"/>
            <w:szCs w:val="20"/>
          </w:rPr>
        </w:pPr>
        <w:r w:rsidRPr="00716F59">
          <w:rPr>
            <w:sz w:val="20"/>
            <w:szCs w:val="20"/>
          </w:rPr>
          <w:fldChar w:fldCharType="begin"/>
        </w:r>
        <w:r w:rsidRPr="00716F59">
          <w:rPr>
            <w:sz w:val="20"/>
            <w:szCs w:val="20"/>
          </w:rPr>
          <w:instrText>PAGE   \* MERGEFORMAT</w:instrText>
        </w:r>
        <w:r w:rsidRPr="00716F59">
          <w:rPr>
            <w:sz w:val="20"/>
            <w:szCs w:val="20"/>
          </w:rPr>
          <w:fldChar w:fldCharType="separate"/>
        </w:r>
        <w:r w:rsidR="00716F59">
          <w:rPr>
            <w:noProof/>
            <w:sz w:val="20"/>
            <w:szCs w:val="20"/>
          </w:rPr>
          <w:t>1</w:t>
        </w:r>
        <w:r w:rsidRPr="00716F59">
          <w:rPr>
            <w:sz w:val="20"/>
            <w:szCs w:val="20"/>
          </w:rPr>
          <w:fldChar w:fldCharType="end"/>
        </w:r>
      </w:p>
    </w:sdtContent>
  </w:sdt>
  <w:p w14:paraId="0FB3A559" w14:textId="77777777" w:rsidR="00CB61B8" w:rsidRDefault="00CB61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C58AD" w14:textId="77777777" w:rsidR="00D535C7" w:rsidRDefault="00D535C7">
      <w:r>
        <w:separator/>
      </w:r>
    </w:p>
  </w:footnote>
  <w:footnote w:type="continuationSeparator" w:id="0">
    <w:p w14:paraId="55BA73AC" w14:textId="77777777" w:rsidR="00D535C7" w:rsidRDefault="00D53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C268" w14:textId="77777777" w:rsidR="001D3E65" w:rsidRDefault="001D3E65" w:rsidP="001D3E6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6AF807F" wp14:editId="75E178E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0B8F443" w14:textId="77777777" w:rsidR="001D3E65" w:rsidRDefault="00B14660" w:rsidP="001D3E65">
    <w:pPr>
      <w:pStyle w:val="Nagwek"/>
    </w:pPr>
    <w:r>
      <w:pict w14:anchorId="65E81DEB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04454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997193">
    <w:abstractNumId w:val="2"/>
  </w:num>
  <w:num w:numId="3" w16cid:durableId="377171055">
    <w:abstractNumId w:val="6"/>
  </w:num>
  <w:num w:numId="4" w16cid:durableId="1333754368">
    <w:abstractNumId w:val="10"/>
  </w:num>
  <w:num w:numId="5" w16cid:durableId="140662415">
    <w:abstractNumId w:val="0"/>
  </w:num>
  <w:num w:numId="6" w16cid:durableId="1885750339">
    <w:abstractNumId w:val="13"/>
  </w:num>
  <w:num w:numId="7" w16cid:durableId="1714232841">
    <w:abstractNumId w:val="3"/>
  </w:num>
  <w:num w:numId="8" w16cid:durableId="41370351">
    <w:abstractNumId w:val="13"/>
    <w:lvlOverride w:ilvl="0">
      <w:startOverride w:val="1"/>
    </w:lvlOverride>
  </w:num>
  <w:num w:numId="9" w16cid:durableId="1792048893">
    <w:abstractNumId w:val="14"/>
  </w:num>
  <w:num w:numId="10" w16cid:durableId="488252871">
    <w:abstractNumId w:val="9"/>
  </w:num>
  <w:num w:numId="11" w16cid:durableId="1645312296">
    <w:abstractNumId w:val="11"/>
  </w:num>
  <w:num w:numId="12" w16cid:durableId="798228772">
    <w:abstractNumId w:val="1"/>
  </w:num>
  <w:num w:numId="13" w16cid:durableId="16467329">
    <w:abstractNumId w:val="5"/>
  </w:num>
  <w:num w:numId="14" w16cid:durableId="1724137677">
    <w:abstractNumId w:val="12"/>
  </w:num>
  <w:num w:numId="15" w16cid:durableId="1944611097">
    <w:abstractNumId w:val="8"/>
  </w:num>
  <w:num w:numId="16" w16cid:durableId="1178734206">
    <w:abstractNumId w:val="15"/>
  </w:num>
  <w:num w:numId="17" w16cid:durableId="1688823190">
    <w:abstractNumId w:val="4"/>
  </w:num>
  <w:num w:numId="18" w16cid:durableId="1153328404">
    <w:abstractNumId w:val="17"/>
  </w:num>
  <w:num w:numId="19" w16cid:durableId="19967647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287A"/>
    <w:rsid w:val="00043806"/>
    <w:rsid w:val="00046652"/>
    <w:rsid w:val="00047270"/>
    <w:rsid w:val="00055302"/>
    <w:rsid w:val="0005749C"/>
    <w:rsid w:val="00075BB3"/>
    <w:rsid w:val="0007790C"/>
    <w:rsid w:val="00083761"/>
    <w:rsid w:val="00096DEE"/>
    <w:rsid w:val="000A1541"/>
    <w:rsid w:val="000A5135"/>
    <w:rsid w:val="000C41C8"/>
    <w:rsid w:val="000C572A"/>
    <w:rsid w:val="000C7865"/>
    <w:rsid w:val="000D5B20"/>
    <w:rsid w:val="000D6CF0"/>
    <w:rsid w:val="000D7D8F"/>
    <w:rsid w:val="000E549E"/>
    <w:rsid w:val="000F2A4E"/>
    <w:rsid w:val="00114163"/>
    <w:rsid w:val="001238C8"/>
    <w:rsid w:val="001273A4"/>
    <w:rsid w:val="00131673"/>
    <w:rsid w:val="00133A52"/>
    <w:rsid w:val="001349C4"/>
    <w:rsid w:val="00135D16"/>
    <w:rsid w:val="001375FF"/>
    <w:rsid w:val="00165A05"/>
    <w:rsid w:val="0016727D"/>
    <w:rsid w:val="00185643"/>
    <w:rsid w:val="00187848"/>
    <w:rsid w:val="00196F16"/>
    <w:rsid w:val="001A281F"/>
    <w:rsid w:val="001B02B1"/>
    <w:rsid w:val="001B093B"/>
    <w:rsid w:val="001B3BF7"/>
    <w:rsid w:val="001B7227"/>
    <w:rsid w:val="001C4F0A"/>
    <w:rsid w:val="001C687E"/>
    <w:rsid w:val="001C7D41"/>
    <w:rsid w:val="001D3E65"/>
    <w:rsid w:val="001D73E7"/>
    <w:rsid w:val="001E3F2A"/>
    <w:rsid w:val="001E4A72"/>
    <w:rsid w:val="001F4428"/>
    <w:rsid w:val="00205081"/>
    <w:rsid w:val="0020696D"/>
    <w:rsid w:val="00214812"/>
    <w:rsid w:val="00223C42"/>
    <w:rsid w:val="002325AB"/>
    <w:rsid w:val="00232843"/>
    <w:rsid w:val="002353D3"/>
    <w:rsid w:val="00243D8B"/>
    <w:rsid w:val="00246F7C"/>
    <w:rsid w:val="00251A34"/>
    <w:rsid w:val="00262350"/>
    <w:rsid w:val="00262C04"/>
    <w:rsid w:val="002750B4"/>
    <w:rsid w:val="002853F8"/>
    <w:rsid w:val="00285CA1"/>
    <w:rsid w:val="00293E7C"/>
    <w:rsid w:val="002A249F"/>
    <w:rsid w:val="002A4A39"/>
    <w:rsid w:val="002A6BA9"/>
    <w:rsid w:val="002D2C3D"/>
    <w:rsid w:val="002E68EE"/>
    <w:rsid w:val="002F74C7"/>
    <w:rsid w:val="003008B1"/>
    <w:rsid w:val="00302B8C"/>
    <w:rsid w:val="00307065"/>
    <w:rsid w:val="00314269"/>
    <w:rsid w:val="00316CE8"/>
    <w:rsid w:val="00327EDB"/>
    <w:rsid w:val="00331B2B"/>
    <w:rsid w:val="00336601"/>
    <w:rsid w:val="00340439"/>
    <w:rsid w:val="00350C47"/>
    <w:rsid w:val="00350CF9"/>
    <w:rsid w:val="0035344F"/>
    <w:rsid w:val="00365292"/>
    <w:rsid w:val="00371123"/>
    <w:rsid w:val="003724A3"/>
    <w:rsid w:val="0038178C"/>
    <w:rsid w:val="0039645B"/>
    <w:rsid w:val="00396FC4"/>
    <w:rsid w:val="003973B8"/>
    <w:rsid w:val="003A5FF0"/>
    <w:rsid w:val="003A778B"/>
    <w:rsid w:val="003D0B08"/>
    <w:rsid w:val="003D4003"/>
    <w:rsid w:val="003E0BBF"/>
    <w:rsid w:val="003E164C"/>
    <w:rsid w:val="003E1A8D"/>
    <w:rsid w:val="003F06E1"/>
    <w:rsid w:val="003F4233"/>
    <w:rsid w:val="003F7B62"/>
    <w:rsid w:val="00412A5F"/>
    <w:rsid w:val="004252DC"/>
    <w:rsid w:val="004262C1"/>
    <w:rsid w:val="00426BA1"/>
    <w:rsid w:val="00426BFE"/>
    <w:rsid w:val="0043596F"/>
    <w:rsid w:val="00442815"/>
    <w:rsid w:val="00457FDC"/>
    <w:rsid w:val="004600E4"/>
    <w:rsid w:val="0046664C"/>
    <w:rsid w:val="004669AD"/>
    <w:rsid w:val="004706C7"/>
    <w:rsid w:val="00476517"/>
    <w:rsid w:val="004846A3"/>
    <w:rsid w:val="0048771D"/>
    <w:rsid w:val="00497319"/>
    <w:rsid w:val="004A1B60"/>
    <w:rsid w:val="004B0E4A"/>
    <w:rsid w:val="004B3688"/>
    <w:rsid w:val="004B68D2"/>
    <w:rsid w:val="004C4181"/>
    <w:rsid w:val="004C52F9"/>
    <w:rsid w:val="004D1758"/>
    <w:rsid w:val="004D26FD"/>
    <w:rsid w:val="004D72D9"/>
    <w:rsid w:val="004F2C68"/>
    <w:rsid w:val="00512D88"/>
    <w:rsid w:val="005247A6"/>
    <w:rsid w:val="00527B4C"/>
    <w:rsid w:val="005372E6"/>
    <w:rsid w:val="005444F3"/>
    <w:rsid w:val="00572BB6"/>
    <w:rsid w:val="00581858"/>
    <w:rsid w:val="005930A7"/>
    <w:rsid w:val="005955F9"/>
    <w:rsid w:val="005A605C"/>
    <w:rsid w:val="005C10F6"/>
    <w:rsid w:val="005C55D0"/>
    <w:rsid w:val="005E3650"/>
    <w:rsid w:val="005E4BDE"/>
    <w:rsid w:val="005E5DFB"/>
    <w:rsid w:val="00603431"/>
    <w:rsid w:val="00626EA3"/>
    <w:rsid w:val="0063007E"/>
    <w:rsid w:val="006303C8"/>
    <w:rsid w:val="00637032"/>
    <w:rsid w:val="00641D09"/>
    <w:rsid w:val="0065012E"/>
    <w:rsid w:val="00655F46"/>
    <w:rsid w:val="00663E53"/>
    <w:rsid w:val="006704F6"/>
    <w:rsid w:val="00676A3F"/>
    <w:rsid w:val="006772D8"/>
    <w:rsid w:val="00680BA2"/>
    <w:rsid w:val="00684D54"/>
    <w:rsid w:val="0068554A"/>
    <w:rsid w:val="006863F4"/>
    <w:rsid w:val="006968D8"/>
    <w:rsid w:val="006A3E62"/>
    <w:rsid w:val="006A46E0"/>
    <w:rsid w:val="006B07BF"/>
    <w:rsid w:val="006B5BC9"/>
    <w:rsid w:val="006C0364"/>
    <w:rsid w:val="006C4130"/>
    <w:rsid w:val="006E5F0F"/>
    <w:rsid w:val="006E6720"/>
    <w:rsid w:val="006F0CF6"/>
    <w:rsid w:val="00707155"/>
    <w:rsid w:val="007111DF"/>
    <w:rsid w:val="007158A9"/>
    <w:rsid w:val="00716F59"/>
    <w:rsid w:val="007226BB"/>
    <w:rsid w:val="00731E78"/>
    <w:rsid w:val="007323D8"/>
    <w:rsid w:val="0073390C"/>
    <w:rsid w:val="007402A9"/>
    <w:rsid w:val="00741B8D"/>
    <w:rsid w:val="007461A1"/>
    <w:rsid w:val="00756F7B"/>
    <w:rsid w:val="00763A4A"/>
    <w:rsid w:val="007720A2"/>
    <w:rsid w:val="00776076"/>
    <w:rsid w:val="00790329"/>
    <w:rsid w:val="0079348A"/>
    <w:rsid w:val="007A432C"/>
    <w:rsid w:val="007A79F2"/>
    <w:rsid w:val="007C068F"/>
    <w:rsid w:val="007C3540"/>
    <w:rsid w:val="007C675D"/>
    <w:rsid w:val="007D191E"/>
    <w:rsid w:val="007D22B7"/>
    <w:rsid w:val="007F2FF6"/>
    <w:rsid w:val="007F6530"/>
    <w:rsid w:val="008046AE"/>
    <w:rsid w:val="0080542D"/>
    <w:rsid w:val="00814C3C"/>
    <w:rsid w:val="008157FF"/>
    <w:rsid w:val="00842B6E"/>
    <w:rsid w:val="00846BE3"/>
    <w:rsid w:val="00847A73"/>
    <w:rsid w:val="00857E00"/>
    <w:rsid w:val="00864A32"/>
    <w:rsid w:val="008661BB"/>
    <w:rsid w:val="00875E15"/>
    <w:rsid w:val="00876351"/>
    <w:rsid w:val="00877135"/>
    <w:rsid w:val="00877802"/>
    <w:rsid w:val="008845B3"/>
    <w:rsid w:val="008938C7"/>
    <w:rsid w:val="008B4758"/>
    <w:rsid w:val="008B55A0"/>
    <w:rsid w:val="008B5F0C"/>
    <w:rsid w:val="008B6A8D"/>
    <w:rsid w:val="008B7A19"/>
    <w:rsid w:val="008C6711"/>
    <w:rsid w:val="008C7BF3"/>
    <w:rsid w:val="008D2150"/>
    <w:rsid w:val="008D4221"/>
    <w:rsid w:val="008D628E"/>
    <w:rsid w:val="008D7936"/>
    <w:rsid w:val="008E190E"/>
    <w:rsid w:val="00906ED9"/>
    <w:rsid w:val="009146BE"/>
    <w:rsid w:val="00914E87"/>
    <w:rsid w:val="00923212"/>
    <w:rsid w:val="00931F5B"/>
    <w:rsid w:val="00933296"/>
    <w:rsid w:val="00940876"/>
    <w:rsid w:val="00941D0F"/>
    <w:rsid w:val="009458F5"/>
    <w:rsid w:val="00955477"/>
    <w:rsid w:val="009614FE"/>
    <w:rsid w:val="00964390"/>
    <w:rsid w:val="00966132"/>
    <w:rsid w:val="0097740C"/>
    <w:rsid w:val="009975EC"/>
    <w:rsid w:val="009A3FEE"/>
    <w:rsid w:val="009A43CE"/>
    <w:rsid w:val="009A6ABC"/>
    <w:rsid w:val="009A6E32"/>
    <w:rsid w:val="009B4991"/>
    <w:rsid w:val="009C7640"/>
    <w:rsid w:val="009D23FF"/>
    <w:rsid w:val="009E09D8"/>
    <w:rsid w:val="009E6637"/>
    <w:rsid w:val="009F0C94"/>
    <w:rsid w:val="00A11DDA"/>
    <w:rsid w:val="00A21AFF"/>
    <w:rsid w:val="00A22B5F"/>
    <w:rsid w:val="00A32047"/>
    <w:rsid w:val="00A3679D"/>
    <w:rsid w:val="00A45FE3"/>
    <w:rsid w:val="00A64607"/>
    <w:rsid w:val="00A65076"/>
    <w:rsid w:val="00A66AAE"/>
    <w:rsid w:val="00A70F25"/>
    <w:rsid w:val="00AA3B18"/>
    <w:rsid w:val="00AB655E"/>
    <w:rsid w:val="00AC57A5"/>
    <w:rsid w:val="00AE3B8A"/>
    <w:rsid w:val="00AF0B6F"/>
    <w:rsid w:val="00AF7D73"/>
    <w:rsid w:val="00B03E50"/>
    <w:rsid w:val="00B05436"/>
    <w:rsid w:val="00B05601"/>
    <w:rsid w:val="00B056F7"/>
    <w:rsid w:val="00B14660"/>
    <w:rsid w:val="00B15B2B"/>
    <w:rsid w:val="00B536DD"/>
    <w:rsid w:val="00B60B0B"/>
    <w:rsid w:val="00B64A36"/>
    <w:rsid w:val="00B750CB"/>
    <w:rsid w:val="00B83F26"/>
    <w:rsid w:val="00B95607"/>
    <w:rsid w:val="00B96AC5"/>
    <w:rsid w:val="00BB45E8"/>
    <w:rsid w:val="00BB4F43"/>
    <w:rsid w:val="00BB52CE"/>
    <w:rsid w:val="00BB5F61"/>
    <w:rsid w:val="00BE4431"/>
    <w:rsid w:val="00BF7FA8"/>
    <w:rsid w:val="00C012C8"/>
    <w:rsid w:val="00C10249"/>
    <w:rsid w:val="00C15B5C"/>
    <w:rsid w:val="00C37C9A"/>
    <w:rsid w:val="00C453D4"/>
    <w:rsid w:val="00C50308"/>
    <w:rsid w:val="00C702C5"/>
    <w:rsid w:val="00C7227C"/>
    <w:rsid w:val="00C8541E"/>
    <w:rsid w:val="00C87912"/>
    <w:rsid w:val="00C947FB"/>
    <w:rsid w:val="00C9772F"/>
    <w:rsid w:val="00CA395A"/>
    <w:rsid w:val="00CB18D2"/>
    <w:rsid w:val="00CB462F"/>
    <w:rsid w:val="00CB5513"/>
    <w:rsid w:val="00CB61B8"/>
    <w:rsid w:val="00CC7CDE"/>
    <w:rsid w:val="00CD0C38"/>
    <w:rsid w:val="00CD2DB2"/>
    <w:rsid w:val="00CD3230"/>
    <w:rsid w:val="00CE347F"/>
    <w:rsid w:val="00CF1CB2"/>
    <w:rsid w:val="00D11547"/>
    <w:rsid w:val="00D12ED9"/>
    <w:rsid w:val="00D16004"/>
    <w:rsid w:val="00D30E59"/>
    <w:rsid w:val="00D36BD4"/>
    <w:rsid w:val="00D43CB7"/>
    <w:rsid w:val="00D465B9"/>
    <w:rsid w:val="00D535C7"/>
    <w:rsid w:val="00D615C2"/>
    <w:rsid w:val="00D73577"/>
    <w:rsid w:val="00D913C1"/>
    <w:rsid w:val="00D92670"/>
    <w:rsid w:val="00D92D39"/>
    <w:rsid w:val="00DB0142"/>
    <w:rsid w:val="00DB1806"/>
    <w:rsid w:val="00DB3286"/>
    <w:rsid w:val="00DC0C1D"/>
    <w:rsid w:val="00DC202E"/>
    <w:rsid w:val="00DC565E"/>
    <w:rsid w:val="00DD1091"/>
    <w:rsid w:val="00DD2ED3"/>
    <w:rsid w:val="00DE190F"/>
    <w:rsid w:val="00DF5C11"/>
    <w:rsid w:val="00E159FF"/>
    <w:rsid w:val="00E16E4A"/>
    <w:rsid w:val="00E328B9"/>
    <w:rsid w:val="00E34CAE"/>
    <w:rsid w:val="00E413EE"/>
    <w:rsid w:val="00E46276"/>
    <w:rsid w:val="00E50710"/>
    <w:rsid w:val="00E75676"/>
    <w:rsid w:val="00E85284"/>
    <w:rsid w:val="00E9725F"/>
    <w:rsid w:val="00EA1B88"/>
    <w:rsid w:val="00EA39FC"/>
    <w:rsid w:val="00EB0ADA"/>
    <w:rsid w:val="00EB52B7"/>
    <w:rsid w:val="00EC15E6"/>
    <w:rsid w:val="00ED3322"/>
    <w:rsid w:val="00ED523E"/>
    <w:rsid w:val="00EE1335"/>
    <w:rsid w:val="00EE367F"/>
    <w:rsid w:val="00EE4B5A"/>
    <w:rsid w:val="00EF3ABF"/>
    <w:rsid w:val="00EF5458"/>
    <w:rsid w:val="00F00795"/>
    <w:rsid w:val="00F01879"/>
    <w:rsid w:val="00F02472"/>
    <w:rsid w:val="00F03B30"/>
    <w:rsid w:val="00F128D3"/>
    <w:rsid w:val="00F139C0"/>
    <w:rsid w:val="00F201F9"/>
    <w:rsid w:val="00F23ABE"/>
    <w:rsid w:val="00F3056B"/>
    <w:rsid w:val="00F31E7C"/>
    <w:rsid w:val="00F413A8"/>
    <w:rsid w:val="00F4304E"/>
    <w:rsid w:val="00F469CC"/>
    <w:rsid w:val="00F46EBE"/>
    <w:rsid w:val="00F53250"/>
    <w:rsid w:val="00F53F75"/>
    <w:rsid w:val="00F67B3B"/>
    <w:rsid w:val="00F67F5B"/>
    <w:rsid w:val="00F94BC8"/>
    <w:rsid w:val="00FA09BD"/>
    <w:rsid w:val="00FA09E3"/>
    <w:rsid w:val="00FA1B6B"/>
    <w:rsid w:val="00FA5FD5"/>
    <w:rsid w:val="00FB6199"/>
    <w:rsid w:val="00FB67EB"/>
    <w:rsid w:val="00FC1BE5"/>
    <w:rsid w:val="00FC4E2B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22655388"/>
  <w15:docId w15:val="{35F9D340-FB76-4714-B71F-CE5E186C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link w:val="PodpunktyZnak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NormalnyWeb">
    <w:name w:val="Normal (Web)"/>
    <w:basedOn w:val="Normalny"/>
    <w:uiPriority w:val="99"/>
    <w:rsid w:val="00A66AA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CommentText">
    <w:name w:val="Comment Text"/>
    <w:basedOn w:val="Normalny"/>
    <w:rsid w:val="006C4130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340439"/>
    <w:rPr>
      <w:rFonts w:eastAsia="Times New Roman"/>
      <w:sz w:val="24"/>
      <w:szCs w:val="22"/>
    </w:rPr>
  </w:style>
  <w:style w:type="character" w:customStyle="1" w:styleId="PodpunktyZnak">
    <w:name w:val="Podpunkty Znak"/>
    <w:basedOn w:val="Domylnaczcionkaakapitu"/>
    <w:link w:val="Podpunkty"/>
    <w:locked/>
    <w:rsid w:val="00D12ED9"/>
    <w:rPr>
      <w:rFonts w:eastAsia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AB87E-DC43-468A-9501-9C422627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1288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17</cp:revision>
  <cp:lastPrinted>2020-02-07T13:01:00Z</cp:lastPrinted>
  <dcterms:created xsi:type="dcterms:W3CDTF">2024-01-29T13:51:00Z</dcterms:created>
  <dcterms:modified xsi:type="dcterms:W3CDTF">2024-02-09T13:17:00Z</dcterms:modified>
</cp:coreProperties>
</file>